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91" w:rsidRDefault="00372CDA" w:rsidP="002D1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D1B91" w:rsidRPr="00CB785B" w:rsidRDefault="002D1B91" w:rsidP="002D1B91">
      <w:pPr>
        <w:pStyle w:val="a5"/>
        <w:jc w:val="left"/>
        <w:rPr>
          <w:b w:val="0"/>
          <w:sz w:val="24"/>
          <w:szCs w:val="24"/>
        </w:rPr>
      </w:pPr>
    </w:p>
    <w:p w:rsidR="00E41DE1" w:rsidRDefault="00E41DE1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E41DE1" w:rsidRPr="00CB785B" w:rsidRDefault="00E41DE1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E41DE1" w:rsidRPr="00E41DE1" w:rsidRDefault="00E41DE1" w:rsidP="00E41DE1">
      <w:pPr>
        <w:jc w:val="center"/>
        <w:rPr>
          <w:b/>
          <w:sz w:val="24"/>
          <w:szCs w:val="24"/>
        </w:rPr>
      </w:pPr>
      <w:r w:rsidRPr="00E41DE1">
        <w:rPr>
          <w:b/>
          <w:sz w:val="24"/>
          <w:szCs w:val="24"/>
        </w:rPr>
        <w:t>РОССИЙСКАЯ ФЕДЕРАЦИЯ</w:t>
      </w:r>
    </w:p>
    <w:p w:rsidR="00E41DE1" w:rsidRPr="00E41DE1" w:rsidRDefault="007A67F2" w:rsidP="007A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E41DE1" w:rsidRPr="00E41DE1">
        <w:rPr>
          <w:b/>
          <w:sz w:val="24"/>
          <w:szCs w:val="24"/>
        </w:rPr>
        <w:t xml:space="preserve">   КАЛУЖСКАЯ ОБЛАСТЬ                          </w:t>
      </w:r>
    </w:p>
    <w:p w:rsidR="00E41DE1" w:rsidRPr="00E41DE1" w:rsidRDefault="00E41DE1" w:rsidP="00E41DE1">
      <w:pPr>
        <w:jc w:val="center"/>
        <w:rPr>
          <w:b/>
          <w:sz w:val="24"/>
          <w:szCs w:val="24"/>
        </w:rPr>
      </w:pPr>
      <w:r w:rsidRPr="00E41DE1">
        <w:rPr>
          <w:b/>
          <w:sz w:val="24"/>
          <w:szCs w:val="24"/>
        </w:rPr>
        <w:t>СЕЛЬСКАЯ ДУМА</w:t>
      </w:r>
    </w:p>
    <w:p w:rsidR="00E41DE1" w:rsidRPr="00E41DE1" w:rsidRDefault="00E41DE1" w:rsidP="00E41DE1">
      <w:pPr>
        <w:jc w:val="center"/>
        <w:rPr>
          <w:b/>
          <w:sz w:val="24"/>
          <w:szCs w:val="24"/>
        </w:rPr>
      </w:pPr>
      <w:r w:rsidRPr="00E41DE1">
        <w:rPr>
          <w:b/>
          <w:sz w:val="24"/>
          <w:szCs w:val="24"/>
        </w:rPr>
        <w:t>МУНИЦИПАЛЬНОЕ ОБРАЗОВАНИЕ</w:t>
      </w:r>
    </w:p>
    <w:p w:rsidR="00E41DE1" w:rsidRPr="00E41DE1" w:rsidRDefault="00E41DE1" w:rsidP="00E41DE1">
      <w:pPr>
        <w:jc w:val="center"/>
        <w:rPr>
          <w:b/>
          <w:sz w:val="24"/>
          <w:szCs w:val="24"/>
        </w:rPr>
      </w:pPr>
      <w:r w:rsidRPr="00E41DE1">
        <w:rPr>
          <w:b/>
          <w:sz w:val="24"/>
          <w:szCs w:val="24"/>
        </w:rPr>
        <w:t>СЕЛЬСКОЕ ПОСЕЛЕНИЕ «ДЕРЕВНЯ ЖИЛЕТОВО»</w:t>
      </w:r>
    </w:p>
    <w:p w:rsidR="00E41DE1" w:rsidRPr="00E41DE1" w:rsidRDefault="00E41DE1" w:rsidP="00E41DE1">
      <w:pPr>
        <w:jc w:val="center"/>
        <w:rPr>
          <w:b/>
          <w:sz w:val="24"/>
          <w:szCs w:val="24"/>
        </w:rPr>
      </w:pPr>
    </w:p>
    <w:p w:rsidR="00E41DE1" w:rsidRPr="00E41DE1" w:rsidRDefault="00E41DE1" w:rsidP="00E41DE1">
      <w:pPr>
        <w:jc w:val="center"/>
        <w:rPr>
          <w:b/>
          <w:sz w:val="24"/>
          <w:szCs w:val="24"/>
        </w:rPr>
      </w:pPr>
    </w:p>
    <w:p w:rsidR="00E41DE1" w:rsidRPr="00E41DE1" w:rsidRDefault="00E41DE1" w:rsidP="00E41DE1">
      <w:pPr>
        <w:jc w:val="center"/>
        <w:rPr>
          <w:b/>
          <w:sz w:val="24"/>
          <w:szCs w:val="24"/>
        </w:rPr>
      </w:pPr>
      <w:r w:rsidRPr="00E41DE1">
        <w:rPr>
          <w:b/>
          <w:sz w:val="24"/>
          <w:szCs w:val="24"/>
        </w:rPr>
        <w:t xml:space="preserve">   РЕШЕНИЕ</w:t>
      </w:r>
    </w:p>
    <w:p w:rsidR="00E41DE1" w:rsidRPr="00E41DE1" w:rsidRDefault="00E41DE1" w:rsidP="00E41DE1">
      <w:pPr>
        <w:jc w:val="center"/>
        <w:rPr>
          <w:b/>
          <w:sz w:val="24"/>
          <w:szCs w:val="24"/>
        </w:rPr>
      </w:pPr>
    </w:p>
    <w:p w:rsidR="00E41DE1" w:rsidRPr="00E41DE1" w:rsidRDefault="00E41DE1" w:rsidP="00E41DE1">
      <w:pPr>
        <w:jc w:val="both"/>
        <w:rPr>
          <w:sz w:val="24"/>
          <w:szCs w:val="24"/>
        </w:rPr>
      </w:pPr>
    </w:p>
    <w:p w:rsidR="00E41DE1" w:rsidRPr="00E41DE1" w:rsidRDefault="007A67F2" w:rsidP="00E41D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«14</w:t>
      </w:r>
      <w:r w:rsidR="00E41DE1" w:rsidRPr="00E41DE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июля </w:t>
      </w:r>
      <w:r w:rsidR="00E41DE1" w:rsidRPr="00E41DE1">
        <w:rPr>
          <w:b/>
          <w:sz w:val="24"/>
          <w:szCs w:val="24"/>
        </w:rPr>
        <w:t>2016 г.                             д. Жилетово                                                   №  65</w:t>
      </w:r>
    </w:p>
    <w:p w:rsidR="00E41DE1" w:rsidRPr="00E41DE1" w:rsidRDefault="00E41DE1" w:rsidP="00E41DE1">
      <w:pPr>
        <w:jc w:val="both"/>
        <w:rPr>
          <w:b/>
          <w:sz w:val="24"/>
          <w:szCs w:val="24"/>
        </w:rPr>
      </w:pPr>
      <w:r w:rsidRPr="00E41DE1">
        <w:rPr>
          <w:b/>
          <w:sz w:val="24"/>
          <w:szCs w:val="24"/>
        </w:rPr>
        <w:t xml:space="preserve"> </w:t>
      </w:r>
    </w:p>
    <w:p w:rsidR="00E41DE1" w:rsidRPr="00E41DE1" w:rsidRDefault="00E41DE1" w:rsidP="00E41DE1">
      <w:pPr>
        <w:jc w:val="center"/>
        <w:rPr>
          <w:b/>
          <w:sz w:val="24"/>
          <w:szCs w:val="24"/>
        </w:rPr>
      </w:pPr>
    </w:p>
    <w:p w:rsidR="00E41DE1" w:rsidRPr="00E41DE1" w:rsidRDefault="00E41DE1" w:rsidP="00E41DE1">
      <w:pPr>
        <w:rPr>
          <w:b/>
          <w:sz w:val="24"/>
          <w:szCs w:val="24"/>
        </w:rPr>
      </w:pPr>
      <w:r w:rsidRPr="00E41DE1">
        <w:rPr>
          <w:b/>
          <w:sz w:val="24"/>
          <w:szCs w:val="24"/>
        </w:rPr>
        <w:t>Об утверждении Программы комплексного</w:t>
      </w:r>
      <w:r w:rsidRPr="00E41DE1">
        <w:rPr>
          <w:b/>
          <w:sz w:val="24"/>
          <w:szCs w:val="24"/>
        </w:rPr>
        <w:tab/>
      </w:r>
      <w:r w:rsidRPr="00E41DE1">
        <w:rPr>
          <w:b/>
          <w:sz w:val="24"/>
          <w:szCs w:val="24"/>
        </w:rPr>
        <w:tab/>
      </w:r>
      <w:r w:rsidRPr="00E41DE1">
        <w:rPr>
          <w:b/>
          <w:sz w:val="24"/>
          <w:szCs w:val="24"/>
        </w:rPr>
        <w:tab/>
      </w:r>
      <w:r w:rsidRPr="00E41DE1">
        <w:rPr>
          <w:b/>
          <w:sz w:val="24"/>
          <w:szCs w:val="24"/>
        </w:rPr>
        <w:tab/>
      </w:r>
      <w:r w:rsidRPr="00E41DE1">
        <w:rPr>
          <w:b/>
          <w:sz w:val="24"/>
          <w:szCs w:val="24"/>
        </w:rPr>
        <w:tab/>
      </w:r>
      <w:r w:rsidRPr="00E41DE1">
        <w:rPr>
          <w:b/>
          <w:sz w:val="24"/>
          <w:szCs w:val="24"/>
        </w:rPr>
        <w:tab/>
        <w:t xml:space="preserve"> развития транспортной инфраструктуры </w:t>
      </w:r>
    </w:p>
    <w:p w:rsidR="00E41DE1" w:rsidRPr="00E41DE1" w:rsidRDefault="00E41DE1" w:rsidP="00E41DE1">
      <w:pPr>
        <w:rPr>
          <w:b/>
          <w:sz w:val="24"/>
          <w:szCs w:val="24"/>
        </w:rPr>
      </w:pPr>
      <w:r w:rsidRPr="00E41DE1">
        <w:rPr>
          <w:b/>
          <w:sz w:val="24"/>
          <w:szCs w:val="24"/>
        </w:rPr>
        <w:t>муниципального образования</w:t>
      </w:r>
      <w:r w:rsidRPr="00E41DE1">
        <w:rPr>
          <w:b/>
          <w:sz w:val="24"/>
          <w:szCs w:val="24"/>
        </w:rPr>
        <w:tab/>
      </w:r>
      <w:r w:rsidRPr="00E41DE1">
        <w:rPr>
          <w:b/>
          <w:sz w:val="24"/>
          <w:szCs w:val="24"/>
        </w:rPr>
        <w:tab/>
      </w:r>
      <w:r w:rsidRPr="00E41DE1">
        <w:rPr>
          <w:b/>
          <w:sz w:val="24"/>
          <w:szCs w:val="24"/>
        </w:rPr>
        <w:tab/>
      </w:r>
      <w:r w:rsidRPr="00E41DE1">
        <w:rPr>
          <w:b/>
          <w:sz w:val="24"/>
          <w:szCs w:val="24"/>
        </w:rPr>
        <w:tab/>
      </w:r>
      <w:r w:rsidRPr="00E41DE1">
        <w:rPr>
          <w:b/>
          <w:sz w:val="24"/>
          <w:szCs w:val="24"/>
        </w:rPr>
        <w:tab/>
        <w:t xml:space="preserve">                     </w:t>
      </w:r>
    </w:p>
    <w:p w:rsidR="00E41DE1" w:rsidRPr="00E41DE1" w:rsidRDefault="00E41DE1" w:rsidP="00E41DE1">
      <w:pPr>
        <w:rPr>
          <w:b/>
          <w:sz w:val="24"/>
          <w:szCs w:val="24"/>
        </w:rPr>
      </w:pPr>
      <w:r w:rsidRPr="00E41DE1">
        <w:rPr>
          <w:b/>
          <w:sz w:val="24"/>
          <w:szCs w:val="24"/>
        </w:rPr>
        <w:t xml:space="preserve">сельское  поселение  «Деревня Жилетово» </w:t>
      </w:r>
    </w:p>
    <w:p w:rsidR="00E41DE1" w:rsidRPr="00E41DE1" w:rsidRDefault="00E41DE1" w:rsidP="00E41DE1">
      <w:pPr>
        <w:rPr>
          <w:b/>
          <w:sz w:val="24"/>
          <w:szCs w:val="24"/>
        </w:rPr>
      </w:pPr>
      <w:r w:rsidRPr="00E41DE1">
        <w:rPr>
          <w:b/>
          <w:sz w:val="24"/>
          <w:szCs w:val="24"/>
        </w:rPr>
        <w:t>до 2020 года и на период до 2037 года</w:t>
      </w:r>
    </w:p>
    <w:p w:rsidR="00E41DE1" w:rsidRPr="00E41DE1" w:rsidRDefault="00E41DE1" w:rsidP="00E41DE1">
      <w:pPr>
        <w:jc w:val="center"/>
        <w:rPr>
          <w:b/>
          <w:sz w:val="24"/>
          <w:szCs w:val="24"/>
        </w:rPr>
      </w:pPr>
    </w:p>
    <w:p w:rsidR="00E41DE1" w:rsidRPr="00E41DE1" w:rsidRDefault="00E41DE1" w:rsidP="00E41DE1">
      <w:pPr>
        <w:jc w:val="center"/>
        <w:rPr>
          <w:b/>
          <w:sz w:val="24"/>
          <w:szCs w:val="24"/>
        </w:rPr>
      </w:pPr>
    </w:p>
    <w:p w:rsidR="00E41DE1" w:rsidRPr="00E41DE1" w:rsidRDefault="00E41DE1" w:rsidP="00E41DE1">
      <w:pPr>
        <w:jc w:val="center"/>
        <w:rPr>
          <w:b/>
          <w:sz w:val="24"/>
          <w:szCs w:val="24"/>
        </w:rPr>
      </w:pPr>
    </w:p>
    <w:p w:rsidR="00E41DE1" w:rsidRPr="00E41DE1" w:rsidRDefault="00E41DE1" w:rsidP="00E41DE1">
      <w:pPr>
        <w:ind w:firstLine="720"/>
        <w:jc w:val="both"/>
        <w:rPr>
          <w:sz w:val="24"/>
          <w:szCs w:val="24"/>
        </w:rPr>
      </w:pPr>
      <w:r w:rsidRPr="00E41DE1">
        <w:rPr>
          <w:sz w:val="24"/>
          <w:szCs w:val="24"/>
        </w:rPr>
        <w:t xml:space="preserve">В соответствии с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распоряжением Правительства Российской Федерации от 22 ноября 2008 года № 1734-р «О Транспортной стратегии Российской Федерации»,  постановления Правительства Российской Федерации от 25.12.2015г № 1440 «Об утверждении требований к программам комплексного развития транспортной инфраструктуры поселений, городских округов», Сельская Дума  </w:t>
      </w:r>
    </w:p>
    <w:p w:rsidR="00E41DE1" w:rsidRPr="00E41DE1" w:rsidRDefault="00E41DE1" w:rsidP="00E41DE1">
      <w:pPr>
        <w:ind w:firstLine="720"/>
        <w:jc w:val="both"/>
        <w:rPr>
          <w:sz w:val="24"/>
          <w:szCs w:val="24"/>
        </w:rPr>
      </w:pPr>
    </w:p>
    <w:p w:rsidR="00E41DE1" w:rsidRPr="00E41DE1" w:rsidRDefault="00E41DE1" w:rsidP="00E41DE1">
      <w:pPr>
        <w:rPr>
          <w:b/>
          <w:sz w:val="24"/>
          <w:szCs w:val="24"/>
        </w:rPr>
      </w:pPr>
      <w:r w:rsidRPr="00E41DE1">
        <w:rPr>
          <w:b/>
          <w:sz w:val="24"/>
          <w:szCs w:val="24"/>
        </w:rPr>
        <w:t>РЕШИЛА:</w:t>
      </w:r>
    </w:p>
    <w:p w:rsidR="00E41DE1" w:rsidRPr="00E41DE1" w:rsidRDefault="00E41DE1" w:rsidP="00E41DE1">
      <w:pPr>
        <w:ind w:firstLine="720"/>
        <w:jc w:val="both"/>
        <w:rPr>
          <w:sz w:val="24"/>
          <w:szCs w:val="24"/>
        </w:rPr>
      </w:pPr>
      <w:r w:rsidRPr="00E41DE1">
        <w:rPr>
          <w:sz w:val="24"/>
          <w:szCs w:val="24"/>
        </w:rPr>
        <w:t>1. Утвердить прилагаемую Программу комплексного развития транспортной инфраструктуры  муниципального образования  сельское  поселение «Деревня Жилетово» до 2020 года и на период  до 2037 года.</w:t>
      </w:r>
    </w:p>
    <w:p w:rsidR="00E41DE1" w:rsidRPr="00E41DE1" w:rsidRDefault="00E41DE1" w:rsidP="00E41DE1">
      <w:pPr>
        <w:ind w:firstLine="720"/>
        <w:jc w:val="both"/>
        <w:rPr>
          <w:sz w:val="24"/>
          <w:szCs w:val="24"/>
        </w:rPr>
      </w:pPr>
      <w:r w:rsidRPr="00E41DE1">
        <w:rPr>
          <w:sz w:val="24"/>
          <w:szCs w:val="24"/>
        </w:rPr>
        <w:t>2.  Настоящее решение подлежит размещению на сайте администрации Дзержинского района и обнародованию в установленном порядке.</w:t>
      </w:r>
    </w:p>
    <w:p w:rsidR="00E41DE1" w:rsidRPr="00E41DE1" w:rsidRDefault="00E41DE1" w:rsidP="00E41DE1">
      <w:pPr>
        <w:tabs>
          <w:tab w:val="left" w:pos="1800"/>
        </w:tabs>
        <w:ind w:firstLine="709"/>
        <w:jc w:val="both"/>
        <w:rPr>
          <w:sz w:val="24"/>
          <w:szCs w:val="24"/>
        </w:rPr>
      </w:pPr>
      <w:r w:rsidRPr="00E41DE1">
        <w:rPr>
          <w:sz w:val="24"/>
          <w:szCs w:val="24"/>
        </w:rPr>
        <w:t>3.</w:t>
      </w:r>
      <w:r w:rsidRPr="00E41DE1">
        <w:rPr>
          <w:b/>
          <w:bCs/>
          <w:sz w:val="24"/>
          <w:szCs w:val="24"/>
        </w:rPr>
        <w:t xml:space="preserve"> </w:t>
      </w:r>
      <w:r w:rsidRPr="00E41DE1">
        <w:rPr>
          <w:sz w:val="24"/>
          <w:szCs w:val="24"/>
        </w:rPr>
        <w:t>Настоящее решение вступает в силу после его официального обнародования.</w:t>
      </w:r>
    </w:p>
    <w:p w:rsidR="00E41DE1" w:rsidRPr="00E41DE1" w:rsidRDefault="00E41DE1" w:rsidP="00E41DE1">
      <w:pPr>
        <w:tabs>
          <w:tab w:val="left" w:pos="1800"/>
        </w:tabs>
        <w:ind w:firstLine="709"/>
        <w:jc w:val="both"/>
        <w:rPr>
          <w:sz w:val="24"/>
          <w:szCs w:val="24"/>
        </w:rPr>
      </w:pPr>
    </w:p>
    <w:p w:rsidR="00E41DE1" w:rsidRPr="00E41DE1" w:rsidRDefault="00E41DE1" w:rsidP="00E41DE1">
      <w:pPr>
        <w:tabs>
          <w:tab w:val="left" w:pos="1800"/>
        </w:tabs>
        <w:ind w:firstLine="709"/>
        <w:jc w:val="both"/>
        <w:rPr>
          <w:sz w:val="24"/>
          <w:szCs w:val="24"/>
        </w:rPr>
      </w:pPr>
    </w:p>
    <w:p w:rsidR="00E41DE1" w:rsidRPr="00E41DE1" w:rsidRDefault="00E41DE1" w:rsidP="00E41DE1">
      <w:pPr>
        <w:jc w:val="center"/>
        <w:rPr>
          <w:sz w:val="24"/>
          <w:szCs w:val="24"/>
        </w:rPr>
      </w:pPr>
    </w:p>
    <w:p w:rsidR="00E41DE1" w:rsidRPr="00E41DE1" w:rsidRDefault="00E41DE1" w:rsidP="00E41DE1">
      <w:pPr>
        <w:rPr>
          <w:b/>
          <w:sz w:val="24"/>
          <w:szCs w:val="24"/>
        </w:rPr>
      </w:pPr>
    </w:p>
    <w:p w:rsidR="00E41DE1" w:rsidRPr="00E41DE1" w:rsidRDefault="00E41DE1" w:rsidP="00E41DE1">
      <w:pPr>
        <w:rPr>
          <w:sz w:val="24"/>
          <w:szCs w:val="24"/>
        </w:rPr>
      </w:pPr>
      <w:r w:rsidRPr="00E41DE1">
        <w:rPr>
          <w:b/>
          <w:sz w:val="24"/>
          <w:szCs w:val="24"/>
        </w:rPr>
        <w:t>Глава МО СП «Деревня Жилетово»                                                             В. Г. Трошина</w:t>
      </w: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E41DE1" w:rsidRDefault="00E41DE1" w:rsidP="00734E89">
      <w:pPr>
        <w:ind w:left="5103"/>
        <w:jc w:val="center"/>
        <w:rPr>
          <w:sz w:val="24"/>
          <w:szCs w:val="24"/>
        </w:rPr>
      </w:pPr>
    </w:p>
    <w:p w:rsidR="00E41DE1" w:rsidRDefault="00E41DE1" w:rsidP="00734E89">
      <w:pPr>
        <w:ind w:left="5103"/>
        <w:jc w:val="center"/>
        <w:rPr>
          <w:sz w:val="24"/>
          <w:szCs w:val="24"/>
        </w:rPr>
      </w:pPr>
    </w:p>
    <w:p w:rsidR="00E41DE1" w:rsidRDefault="00E41DE1" w:rsidP="00734E89">
      <w:pPr>
        <w:ind w:left="5103"/>
        <w:jc w:val="center"/>
        <w:rPr>
          <w:sz w:val="24"/>
          <w:szCs w:val="24"/>
        </w:rPr>
      </w:pPr>
    </w:p>
    <w:p w:rsidR="00E41DE1" w:rsidRDefault="00E41DE1" w:rsidP="00734E89">
      <w:pPr>
        <w:ind w:left="5103"/>
        <w:jc w:val="center"/>
        <w:rPr>
          <w:sz w:val="24"/>
          <w:szCs w:val="24"/>
        </w:rPr>
      </w:pPr>
    </w:p>
    <w:p w:rsidR="00E41DE1" w:rsidRDefault="00E41DE1" w:rsidP="00734E89">
      <w:pPr>
        <w:ind w:left="5103"/>
        <w:jc w:val="center"/>
        <w:rPr>
          <w:sz w:val="24"/>
          <w:szCs w:val="24"/>
        </w:rPr>
      </w:pPr>
    </w:p>
    <w:p w:rsidR="00E41DE1" w:rsidRDefault="00E41DE1" w:rsidP="00734E89">
      <w:pPr>
        <w:ind w:left="5103"/>
        <w:jc w:val="center"/>
        <w:rPr>
          <w:sz w:val="24"/>
          <w:szCs w:val="24"/>
        </w:rPr>
      </w:pPr>
    </w:p>
    <w:p w:rsidR="00E41DE1" w:rsidRDefault="00E41DE1" w:rsidP="00734E89">
      <w:pPr>
        <w:ind w:left="5103"/>
        <w:jc w:val="center"/>
        <w:rPr>
          <w:sz w:val="24"/>
          <w:szCs w:val="24"/>
        </w:rPr>
      </w:pPr>
    </w:p>
    <w:p w:rsidR="00E41DE1" w:rsidRDefault="00E41DE1" w:rsidP="00734E89">
      <w:pPr>
        <w:ind w:left="5103"/>
        <w:jc w:val="center"/>
        <w:rPr>
          <w:sz w:val="24"/>
          <w:szCs w:val="24"/>
        </w:rPr>
      </w:pPr>
    </w:p>
    <w:p w:rsidR="00E41DE1" w:rsidRDefault="00E41DE1" w:rsidP="00734E89">
      <w:pPr>
        <w:ind w:left="5103"/>
        <w:jc w:val="center"/>
        <w:rPr>
          <w:sz w:val="24"/>
          <w:szCs w:val="24"/>
        </w:rPr>
      </w:pPr>
    </w:p>
    <w:p w:rsidR="007A67F2" w:rsidRDefault="003F16CE" w:rsidP="003F16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3F16CE" w:rsidRPr="00CB785B" w:rsidRDefault="007A67F2" w:rsidP="003F16C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3F16CE">
        <w:rPr>
          <w:sz w:val="24"/>
          <w:szCs w:val="24"/>
        </w:rPr>
        <w:t xml:space="preserve">          </w:t>
      </w:r>
      <w:r w:rsidR="003F16CE" w:rsidRPr="00CB785B">
        <w:rPr>
          <w:sz w:val="24"/>
          <w:szCs w:val="24"/>
        </w:rPr>
        <w:t>УТВЕРЖДЕНА</w:t>
      </w:r>
    </w:p>
    <w:p w:rsidR="003F16CE" w:rsidRPr="00CB785B" w:rsidRDefault="003F16CE" w:rsidP="003F16CE">
      <w:pPr>
        <w:jc w:val="right"/>
        <w:rPr>
          <w:sz w:val="24"/>
          <w:szCs w:val="24"/>
        </w:rPr>
      </w:pPr>
      <w:r w:rsidRPr="00CB785B">
        <w:rPr>
          <w:sz w:val="24"/>
          <w:szCs w:val="24"/>
        </w:rPr>
        <w:t>решением Сельской Думы</w:t>
      </w:r>
    </w:p>
    <w:p w:rsidR="003F16CE" w:rsidRDefault="003F16CE" w:rsidP="003F16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МО СП «Деревня Жилетово</w:t>
      </w:r>
      <w:r w:rsidRPr="00CB785B">
        <w:rPr>
          <w:sz w:val="24"/>
          <w:szCs w:val="24"/>
        </w:rPr>
        <w:t xml:space="preserve">» </w:t>
      </w:r>
    </w:p>
    <w:p w:rsidR="003F16CE" w:rsidRPr="00CB785B" w:rsidRDefault="003F16CE" w:rsidP="003F16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67737">
        <w:rPr>
          <w:sz w:val="24"/>
          <w:szCs w:val="24"/>
        </w:rPr>
        <w:t xml:space="preserve">                          от 14.07.2016 года № 65</w:t>
      </w:r>
    </w:p>
    <w:p w:rsidR="003F16CE" w:rsidRPr="00CB785B" w:rsidRDefault="003F16CE" w:rsidP="003F16CE">
      <w:pPr>
        <w:jc w:val="center"/>
        <w:rPr>
          <w:sz w:val="24"/>
          <w:szCs w:val="24"/>
        </w:rPr>
      </w:pPr>
    </w:p>
    <w:p w:rsidR="003F16CE" w:rsidRPr="00CB785B" w:rsidRDefault="003F16CE" w:rsidP="003F16CE">
      <w:pPr>
        <w:jc w:val="center"/>
        <w:rPr>
          <w:sz w:val="24"/>
          <w:szCs w:val="24"/>
        </w:rPr>
      </w:pPr>
    </w:p>
    <w:p w:rsidR="003F16CE" w:rsidRPr="00CB785B" w:rsidRDefault="003F16CE" w:rsidP="003F16CE">
      <w:pPr>
        <w:jc w:val="center"/>
        <w:rPr>
          <w:sz w:val="24"/>
          <w:szCs w:val="24"/>
        </w:rPr>
      </w:pPr>
    </w:p>
    <w:p w:rsidR="003F16CE" w:rsidRPr="00CB785B" w:rsidRDefault="003F16CE" w:rsidP="003F16CE">
      <w:pPr>
        <w:jc w:val="center"/>
        <w:rPr>
          <w:b/>
          <w:sz w:val="24"/>
          <w:szCs w:val="24"/>
        </w:rPr>
      </w:pPr>
    </w:p>
    <w:p w:rsidR="003F16CE" w:rsidRPr="00CB785B" w:rsidRDefault="003F16CE" w:rsidP="003F16CE">
      <w:pPr>
        <w:jc w:val="center"/>
        <w:rPr>
          <w:b/>
          <w:sz w:val="24"/>
          <w:szCs w:val="24"/>
        </w:rPr>
      </w:pPr>
    </w:p>
    <w:p w:rsidR="003F16CE" w:rsidRPr="00CB785B" w:rsidRDefault="003F16CE" w:rsidP="003F16CE">
      <w:pPr>
        <w:jc w:val="center"/>
        <w:rPr>
          <w:b/>
          <w:sz w:val="24"/>
          <w:szCs w:val="24"/>
        </w:rPr>
      </w:pPr>
    </w:p>
    <w:p w:rsidR="003F16CE" w:rsidRPr="00CB785B" w:rsidRDefault="003F16CE" w:rsidP="003F16CE">
      <w:pPr>
        <w:jc w:val="center"/>
        <w:rPr>
          <w:b/>
          <w:sz w:val="24"/>
          <w:szCs w:val="24"/>
        </w:rPr>
      </w:pPr>
    </w:p>
    <w:p w:rsidR="003F16CE" w:rsidRPr="00CB785B" w:rsidRDefault="003F16CE" w:rsidP="003F16CE">
      <w:pPr>
        <w:jc w:val="center"/>
        <w:rPr>
          <w:b/>
          <w:sz w:val="24"/>
          <w:szCs w:val="24"/>
        </w:rPr>
      </w:pPr>
    </w:p>
    <w:p w:rsidR="003F16CE" w:rsidRPr="00CB785B" w:rsidRDefault="003F16CE" w:rsidP="003F16CE">
      <w:pPr>
        <w:jc w:val="center"/>
        <w:rPr>
          <w:b/>
          <w:sz w:val="24"/>
          <w:szCs w:val="24"/>
        </w:rPr>
      </w:pPr>
    </w:p>
    <w:p w:rsidR="003F16CE" w:rsidRPr="00CB785B" w:rsidRDefault="003F16CE" w:rsidP="003F16CE">
      <w:pPr>
        <w:jc w:val="center"/>
        <w:rPr>
          <w:b/>
          <w:sz w:val="24"/>
          <w:szCs w:val="24"/>
        </w:rPr>
      </w:pPr>
    </w:p>
    <w:p w:rsidR="003F16CE" w:rsidRPr="00CB785B" w:rsidRDefault="003F16CE" w:rsidP="003F16CE">
      <w:pPr>
        <w:jc w:val="center"/>
        <w:rPr>
          <w:b/>
          <w:sz w:val="24"/>
          <w:szCs w:val="24"/>
        </w:rPr>
      </w:pPr>
      <w:r w:rsidRPr="00CB785B">
        <w:rPr>
          <w:b/>
          <w:sz w:val="24"/>
          <w:szCs w:val="24"/>
        </w:rPr>
        <w:t xml:space="preserve">П Р О Г Р А М М А </w:t>
      </w:r>
    </w:p>
    <w:p w:rsidR="003F16CE" w:rsidRDefault="003F16CE" w:rsidP="003F16CE">
      <w:pPr>
        <w:jc w:val="center"/>
        <w:rPr>
          <w:b/>
          <w:sz w:val="24"/>
          <w:szCs w:val="24"/>
        </w:rPr>
      </w:pPr>
      <w:r w:rsidRPr="00CB785B">
        <w:rPr>
          <w:b/>
          <w:sz w:val="24"/>
          <w:szCs w:val="24"/>
        </w:rPr>
        <w:t xml:space="preserve">КОМПЛЕКСНОГО РАЗВИТИЯ ТРАНСПОРТНОЙ ИНФРАСТРУКТУРЫ </w:t>
      </w:r>
      <w:r>
        <w:rPr>
          <w:b/>
          <w:sz w:val="24"/>
          <w:szCs w:val="24"/>
        </w:rPr>
        <w:t>МУНИЦИПАЛЬНОГО ОБРАЗОВАНИЯ  СЕЛЬСКОЕ ПОСЕЛЕНИЕ</w:t>
      </w:r>
      <w:r w:rsidRPr="00CB785B">
        <w:rPr>
          <w:b/>
          <w:sz w:val="24"/>
          <w:szCs w:val="24"/>
        </w:rPr>
        <w:t xml:space="preserve">  </w:t>
      </w:r>
    </w:p>
    <w:p w:rsidR="003F16CE" w:rsidRPr="00CB785B" w:rsidRDefault="003F16CE" w:rsidP="003F16CE">
      <w:pPr>
        <w:jc w:val="center"/>
        <w:rPr>
          <w:b/>
          <w:sz w:val="24"/>
          <w:szCs w:val="24"/>
        </w:rPr>
      </w:pPr>
      <w:r w:rsidRPr="00CB785B">
        <w:rPr>
          <w:b/>
          <w:sz w:val="24"/>
          <w:szCs w:val="24"/>
        </w:rPr>
        <w:t xml:space="preserve">«ДЕРЕВНЯ </w:t>
      </w:r>
      <w:r>
        <w:rPr>
          <w:b/>
          <w:sz w:val="24"/>
          <w:szCs w:val="24"/>
        </w:rPr>
        <w:t>ЖИЛЕТОВО</w:t>
      </w:r>
      <w:r w:rsidRPr="00CB785B">
        <w:rPr>
          <w:b/>
          <w:sz w:val="24"/>
          <w:szCs w:val="24"/>
        </w:rPr>
        <w:t>»  до 2020 ГОДА И НА ПЕРИОД ДО 2037 ГОДА</w:t>
      </w:r>
    </w:p>
    <w:p w:rsidR="003F16CE" w:rsidRPr="00CB785B" w:rsidRDefault="003F16CE" w:rsidP="003F16CE">
      <w:pPr>
        <w:jc w:val="center"/>
        <w:rPr>
          <w:b/>
          <w:sz w:val="24"/>
          <w:szCs w:val="24"/>
        </w:rPr>
      </w:pPr>
    </w:p>
    <w:p w:rsidR="003F16CE" w:rsidRPr="00CB785B" w:rsidRDefault="003F16CE" w:rsidP="003F16CE">
      <w:pPr>
        <w:jc w:val="center"/>
        <w:rPr>
          <w:sz w:val="24"/>
          <w:szCs w:val="24"/>
        </w:rPr>
      </w:pPr>
    </w:p>
    <w:p w:rsidR="003F16CE" w:rsidRPr="00CB785B" w:rsidRDefault="003F16CE" w:rsidP="003F16CE">
      <w:pPr>
        <w:jc w:val="center"/>
        <w:rPr>
          <w:sz w:val="24"/>
          <w:szCs w:val="24"/>
        </w:rPr>
      </w:pPr>
    </w:p>
    <w:p w:rsidR="003F16CE" w:rsidRPr="00CB785B" w:rsidRDefault="003F16CE" w:rsidP="003F16CE">
      <w:pPr>
        <w:jc w:val="center"/>
        <w:rPr>
          <w:sz w:val="24"/>
          <w:szCs w:val="24"/>
        </w:rPr>
      </w:pPr>
    </w:p>
    <w:p w:rsidR="003F16CE" w:rsidRPr="00CB785B" w:rsidRDefault="003F16CE" w:rsidP="003F16CE">
      <w:pPr>
        <w:jc w:val="center"/>
        <w:rPr>
          <w:sz w:val="24"/>
          <w:szCs w:val="24"/>
        </w:rPr>
      </w:pPr>
    </w:p>
    <w:p w:rsidR="003F16CE" w:rsidRPr="00CB785B" w:rsidRDefault="003F16CE" w:rsidP="003F16CE">
      <w:pPr>
        <w:jc w:val="center"/>
        <w:rPr>
          <w:sz w:val="24"/>
          <w:szCs w:val="24"/>
        </w:rPr>
      </w:pPr>
    </w:p>
    <w:p w:rsidR="003F16CE" w:rsidRPr="00CB785B" w:rsidRDefault="003F16CE" w:rsidP="003F16CE">
      <w:pPr>
        <w:jc w:val="center"/>
        <w:rPr>
          <w:sz w:val="24"/>
          <w:szCs w:val="24"/>
        </w:rPr>
      </w:pPr>
    </w:p>
    <w:p w:rsidR="003F16CE" w:rsidRPr="00CB785B" w:rsidRDefault="003F16CE" w:rsidP="003F16CE">
      <w:pPr>
        <w:jc w:val="center"/>
        <w:rPr>
          <w:sz w:val="24"/>
          <w:szCs w:val="24"/>
        </w:rPr>
      </w:pPr>
    </w:p>
    <w:p w:rsidR="003F16CE" w:rsidRPr="00CB785B" w:rsidRDefault="003F16CE" w:rsidP="003F16CE">
      <w:pPr>
        <w:jc w:val="center"/>
        <w:rPr>
          <w:sz w:val="24"/>
          <w:szCs w:val="24"/>
        </w:rPr>
      </w:pPr>
    </w:p>
    <w:p w:rsidR="003F16CE" w:rsidRPr="00CB785B" w:rsidRDefault="003F16CE" w:rsidP="003F16CE">
      <w:pPr>
        <w:jc w:val="center"/>
        <w:rPr>
          <w:sz w:val="24"/>
          <w:szCs w:val="24"/>
        </w:rPr>
      </w:pPr>
    </w:p>
    <w:p w:rsidR="003F16CE" w:rsidRPr="00CB785B" w:rsidRDefault="003F16CE" w:rsidP="003F16CE">
      <w:pPr>
        <w:jc w:val="center"/>
        <w:rPr>
          <w:sz w:val="24"/>
          <w:szCs w:val="24"/>
        </w:rPr>
      </w:pPr>
    </w:p>
    <w:p w:rsidR="003F16CE" w:rsidRPr="00CB785B" w:rsidRDefault="003F16CE" w:rsidP="003F16CE">
      <w:pPr>
        <w:jc w:val="center"/>
        <w:rPr>
          <w:sz w:val="24"/>
          <w:szCs w:val="24"/>
        </w:rPr>
      </w:pPr>
    </w:p>
    <w:p w:rsidR="00734E89" w:rsidRPr="00CB785B" w:rsidRDefault="003F16CE" w:rsidP="003F16CE">
      <w:pPr>
        <w:jc w:val="center"/>
        <w:rPr>
          <w:sz w:val="24"/>
          <w:szCs w:val="24"/>
        </w:rPr>
      </w:pPr>
      <w:r w:rsidRPr="006C6C79">
        <w:rPr>
          <w:b/>
          <w:sz w:val="24"/>
          <w:szCs w:val="24"/>
          <w:lang w:val="en-US"/>
        </w:rPr>
        <w:t xml:space="preserve">2016 </w:t>
      </w:r>
      <w:r w:rsidRPr="006C6C79">
        <w:rPr>
          <w:b/>
          <w:sz w:val="24"/>
          <w:szCs w:val="24"/>
        </w:rPr>
        <w:t>г.</w:t>
      </w:r>
      <w:r w:rsidRPr="006C6C79">
        <w:rPr>
          <w:b/>
          <w:sz w:val="24"/>
          <w:szCs w:val="24"/>
        </w:rPr>
        <w:br w:type="page"/>
      </w:r>
    </w:p>
    <w:p w:rsidR="00734E89" w:rsidRPr="00CB785B" w:rsidRDefault="00734E89" w:rsidP="00734E89">
      <w:pPr>
        <w:jc w:val="center"/>
        <w:rPr>
          <w:b/>
          <w:bCs/>
          <w:color w:val="000000"/>
          <w:sz w:val="24"/>
          <w:szCs w:val="24"/>
        </w:rPr>
      </w:pPr>
      <w:r w:rsidRPr="00CB785B">
        <w:rPr>
          <w:b/>
          <w:bCs/>
          <w:color w:val="000000"/>
          <w:sz w:val="24"/>
          <w:szCs w:val="24"/>
        </w:rPr>
        <w:lastRenderedPageBreak/>
        <w:t>ПАСПОРТ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r w:rsidR="004B175F" w:rsidRPr="00CB785B">
              <w:rPr>
                <w:sz w:val="24"/>
                <w:szCs w:val="24"/>
              </w:rPr>
              <w:t xml:space="preserve"> «Деревня </w:t>
            </w:r>
            <w:r w:rsidR="008865EC">
              <w:rPr>
                <w:sz w:val="24"/>
                <w:szCs w:val="24"/>
              </w:rPr>
              <w:t>Жилетово</w:t>
            </w:r>
            <w:r w:rsidR="004B175F" w:rsidRPr="00CB785B">
              <w:rPr>
                <w:sz w:val="24"/>
                <w:szCs w:val="24"/>
              </w:rPr>
              <w:t>»</w:t>
            </w:r>
            <w:r w:rsidRPr="00CB785B">
              <w:rPr>
                <w:sz w:val="24"/>
                <w:szCs w:val="24"/>
              </w:rPr>
              <w:t xml:space="preserve"> </w:t>
            </w:r>
            <w:r w:rsidR="00E308BC" w:rsidRPr="00CB785B">
              <w:rPr>
                <w:sz w:val="24"/>
                <w:szCs w:val="24"/>
              </w:rPr>
              <w:t>до 2020 года и на период до 2037</w:t>
            </w:r>
            <w:r w:rsidRPr="00CB785B">
              <w:rPr>
                <w:sz w:val="24"/>
                <w:szCs w:val="24"/>
              </w:rPr>
              <w:t xml:space="preserve"> года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pStyle w:val="ConsPlusNormal"/>
              <w:jc w:val="both"/>
            </w:pPr>
            <w:r w:rsidRPr="00CB785B">
              <w:t>Основание для разработки программы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Федеральны</w:t>
            </w:r>
            <w:r w:rsidR="003F16CE">
              <w:rPr>
                <w:sz w:val="24"/>
                <w:szCs w:val="24"/>
              </w:rPr>
              <w:t>й закон от 29.12.2014 № 456-ФЗ «</w:t>
            </w:r>
            <w:r w:rsidRPr="00CB785B">
              <w:rPr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Федерации»</w:t>
            </w:r>
            <w:r w:rsidR="004B175F" w:rsidRPr="00CB785B">
              <w:rPr>
                <w:sz w:val="24"/>
                <w:szCs w:val="24"/>
              </w:rPr>
              <w:t>, Постановление Правительства РФ от 25.12.2015г 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 xml:space="preserve">Заказчик: 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 xml:space="preserve"> С</w:t>
            </w:r>
            <w:r w:rsidR="003F16CE">
              <w:rPr>
                <w:bCs/>
                <w:color w:val="000000"/>
                <w:sz w:val="24"/>
                <w:szCs w:val="24"/>
              </w:rPr>
              <w:t>ельская Дума МО СП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 xml:space="preserve"> «Деревня </w:t>
            </w:r>
            <w:r w:rsidR="008865EC">
              <w:rPr>
                <w:bCs/>
                <w:color w:val="000000"/>
                <w:sz w:val="24"/>
                <w:szCs w:val="24"/>
              </w:rPr>
              <w:t>Жилетово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>» 2498</w:t>
            </w:r>
            <w:r w:rsidR="008865EC">
              <w:rPr>
                <w:bCs/>
                <w:color w:val="000000"/>
                <w:sz w:val="24"/>
                <w:szCs w:val="24"/>
              </w:rPr>
              <w:t>41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 xml:space="preserve">, Калужская область, Дзержинский район, д. </w:t>
            </w:r>
            <w:r w:rsidR="008865EC">
              <w:rPr>
                <w:bCs/>
                <w:color w:val="000000"/>
                <w:sz w:val="24"/>
                <w:szCs w:val="24"/>
              </w:rPr>
              <w:t>Жилетово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>, д.</w:t>
            </w:r>
            <w:r w:rsidR="008865EC">
              <w:rPr>
                <w:bCs/>
                <w:color w:val="000000"/>
                <w:sz w:val="24"/>
                <w:szCs w:val="24"/>
              </w:rPr>
              <w:t>22</w:t>
            </w:r>
          </w:p>
          <w:p w:rsidR="00C35693" w:rsidRPr="00CB785B" w:rsidRDefault="00734E89" w:rsidP="00C35693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 xml:space="preserve">Разработчик: 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>Админи</w:t>
            </w:r>
            <w:r w:rsidR="003F16CE">
              <w:rPr>
                <w:bCs/>
                <w:color w:val="000000"/>
                <w:sz w:val="24"/>
                <w:szCs w:val="24"/>
              </w:rPr>
              <w:t>страция МО СП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 xml:space="preserve">  «Деревня </w:t>
            </w:r>
            <w:r w:rsidR="008865EC">
              <w:rPr>
                <w:bCs/>
                <w:color w:val="000000"/>
                <w:sz w:val="24"/>
                <w:szCs w:val="24"/>
              </w:rPr>
              <w:t>Жилетово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>» 2498</w:t>
            </w:r>
            <w:r w:rsidR="008865EC">
              <w:rPr>
                <w:bCs/>
                <w:color w:val="000000"/>
                <w:sz w:val="24"/>
                <w:szCs w:val="24"/>
              </w:rPr>
              <w:t>41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 xml:space="preserve">, Калужская область, Дзержинский район, д. </w:t>
            </w:r>
            <w:r w:rsidR="008865EC">
              <w:rPr>
                <w:bCs/>
                <w:color w:val="000000"/>
                <w:sz w:val="24"/>
                <w:szCs w:val="24"/>
              </w:rPr>
              <w:t>Жилетово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>, д.</w:t>
            </w:r>
            <w:r w:rsidR="008865EC">
              <w:rPr>
                <w:bCs/>
                <w:color w:val="000000"/>
                <w:sz w:val="24"/>
                <w:szCs w:val="24"/>
              </w:rPr>
              <w:t>22</w:t>
            </w:r>
          </w:p>
          <w:p w:rsidR="00734E89" w:rsidRPr="00CB785B" w:rsidRDefault="00734E89" w:rsidP="00C35693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C35693" w:rsidRPr="00CB785B" w:rsidRDefault="00C35693" w:rsidP="00C356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C35693" w:rsidRPr="00CB785B" w:rsidRDefault="00C35693" w:rsidP="00C356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734E89" w:rsidRPr="00CB785B" w:rsidRDefault="00C35693" w:rsidP="00C35693">
            <w:pPr>
              <w:autoSpaceDE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- обеспечение устойчивого функционирования автомобильных дорог местного значения</w:t>
            </w: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B785B">
              <w:rPr>
                <w:b/>
                <w:sz w:val="24"/>
                <w:szCs w:val="24"/>
              </w:rPr>
              <w:t>Целевые показатели (индикаторы) реализации программы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34E89" w:rsidRPr="00CB785B" w:rsidRDefault="003F16CE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Строительство </w:t>
            </w:r>
            <w:r w:rsidR="00734E89" w:rsidRPr="00CB785B">
              <w:rPr>
                <w:bCs/>
                <w:color w:val="000000"/>
                <w:sz w:val="24"/>
                <w:szCs w:val="24"/>
              </w:rPr>
              <w:t>км. дорог улично-дорожной сети,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Снижение чи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>сла зарегистрированных ДТП до 1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B785B">
              <w:rPr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Мероприятия программы (инвестиционные проекты) направлены на развитие объектов транспортной инфраструктуры по направлениям:</w:t>
            </w:r>
          </w:p>
          <w:p w:rsidR="00734E89" w:rsidRPr="00CB785B" w:rsidRDefault="00C35693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а</w:t>
            </w:r>
            <w:r w:rsidR="00734E89" w:rsidRPr="00CB785B">
              <w:rPr>
                <w:bCs/>
                <w:color w:val="000000"/>
                <w:sz w:val="24"/>
                <w:szCs w:val="24"/>
              </w:rPr>
              <w:t>) мероприятия по развитию сети дор</w:t>
            </w:r>
            <w:r w:rsidR="004A2C55" w:rsidRPr="00CB785B">
              <w:rPr>
                <w:bCs/>
                <w:color w:val="000000"/>
                <w:sz w:val="24"/>
                <w:szCs w:val="24"/>
              </w:rPr>
              <w:t>ог поселения;</w:t>
            </w:r>
          </w:p>
          <w:p w:rsidR="00734E89" w:rsidRPr="00CB785B" w:rsidRDefault="00C35693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б</w:t>
            </w:r>
            <w:r w:rsidR="00734E89" w:rsidRPr="00CB785B">
              <w:rPr>
                <w:bCs/>
                <w:color w:val="000000"/>
                <w:sz w:val="24"/>
                <w:szCs w:val="24"/>
              </w:rPr>
              <w:t>) комплексные мероприятия по организации дорожного движения, в том числе мероприятия по повышению безопасности дорожн</w:t>
            </w:r>
            <w:r w:rsidR="004A2C55" w:rsidRPr="00CB785B">
              <w:rPr>
                <w:bCs/>
                <w:color w:val="000000"/>
                <w:sz w:val="24"/>
                <w:szCs w:val="24"/>
              </w:rPr>
              <w:t>ого движения</w:t>
            </w:r>
            <w:r w:rsidR="00734E89" w:rsidRPr="00CB785B">
              <w:rPr>
                <w:bCs/>
                <w:color w:val="000000"/>
                <w:sz w:val="24"/>
                <w:szCs w:val="24"/>
              </w:rPr>
              <w:t>;</w:t>
            </w:r>
          </w:p>
          <w:p w:rsidR="00734E89" w:rsidRPr="00CB785B" w:rsidRDefault="00734E89" w:rsidP="004A2C55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в) мероприятия</w:t>
            </w:r>
            <w:r w:rsidR="004A2C55" w:rsidRPr="00CB785B">
              <w:rPr>
                <w:bCs/>
                <w:color w:val="000000"/>
                <w:sz w:val="24"/>
                <w:szCs w:val="24"/>
              </w:rPr>
              <w:t xml:space="preserve"> по улучшению качества существующей дорожной сети</w:t>
            </w: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 xml:space="preserve">С 2016 </w:t>
            </w:r>
            <w:r w:rsidR="00E308BC" w:rsidRPr="00CB785B">
              <w:rPr>
                <w:bCs/>
                <w:color w:val="000000"/>
                <w:sz w:val="24"/>
                <w:szCs w:val="24"/>
              </w:rPr>
              <w:t>по 2020 годы и на период до 2037</w:t>
            </w:r>
            <w:r w:rsidRPr="00CB785B">
              <w:rPr>
                <w:bCs/>
                <w:color w:val="000000"/>
                <w:sz w:val="24"/>
                <w:szCs w:val="24"/>
              </w:rPr>
              <w:t xml:space="preserve"> года. Этапы: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CB785B">
              <w:rPr>
                <w:bCs/>
                <w:color w:val="000000"/>
                <w:sz w:val="24"/>
                <w:szCs w:val="24"/>
              </w:rPr>
              <w:t xml:space="preserve"> этап: 2016-2020 гг;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CB785B">
              <w:rPr>
                <w:bCs/>
                <w:color w:val="000000"/>
                <w:sz w:val="24"/>
                <w:szCs w:val="24"/>
              </w:rPr>
              <w:t xml:space="preserve"> этап: 2021-2025 гг;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  <w:r w:rsidR="00E308BC" w:rsidRPr="00CB785B">
              <w:rPr>
                <w:bCs/>
                <w:color w:val="000000"/>
                <w:sz w:val="24"/>
                <w:szCs w:val="24"/>
              </w:rPr>
              <w:t xml:space="preserve"> этап: 2026-2037</w:t>
            </w:r>
            <w:r w:rsidRPr="00CB785B">
              <w:rPr>
                <w:bCs/>
                <w:color w:val="000000"/>
                <w:sz w:val="24"/>
                <w:szCs w:val="24"/>
              </w:rPr>
              <w:t xml:space="preserve"> гг.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  <w:shd w:val="clear" w:color="auto" w:fill="FFFFFF" w:themeFill="background1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22" w:type="dxa"/>
            <w:shd w:val="clear" w:color="auto" w:fill="auto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B785B">
              <w:rPr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CB785B">
              <w:rPr>
                <w:bCs/>
                <w:color w:val="000000" w:themeColor="text1"/>
                <w:sz w:val="24"/>
                <w:szCs w:val="24"/>
              </w:rPr>
              <w:t xml:space="preserve"> этап (2016-2020) – </w:t>
            </w:r>
            <w:r w:rsidR="003F16CE">
              <w:rPr>
                <w:bCs/>
                <w:color w:val="000000" w:themeColor="text1"/>
                <w:sz w:val="24"/>
                <w:szCs w:val="24"/>
              </w:rPr>
              <w:t>____</w:t>
            </w:r>
            <w:r w:rsidRPr="00CB785B">
              <w:rPr>
                <w:bCs/>
                <w:sz w:val="24"/>
                <w:szCs w:val="24"/>
              </w:rPr>
              <w:t xml:space="preserve">рублей из бюджета </w:t>
            </w:r>
            <w:r w:rsidRPr="00CB785B">
              <w:rPr>
                <w:bCs/>
                <w:color w:val="000000" w:themeColor="text1"/>
                <w:sz w:val="24"/>
                <w:szCs w:val="24"/>
              </w:rPr>
              <w:t>автономного округа.</w:t>
            </w:r>
          </w:p>
          <w:p w:rsidR="004A2C55" w:rsidRPr="00CB785B" w:rsidRDefault="00734E89" w:rsidP="004A2C55">
            <w:pPr>
              <w:jc w:val="both"/>
              <w:rPr>
                <w:sz w:val="24"/>
                <w:szCs w:val="24"/>
              </w:rPr>
            </w:pPr>
            <w:r w:rsidRPr="00CB785B">
              <w:rPr>
                <w:bCs/>
                <w:color w:val="000000" w:themeColor="text1"/>
                <w:sz w:val="24"/>
                <w:szCs w:val="24"/>
              </w:rPr>
              <w:lastRenderedPageBreak/>
              <w:t>Объем финансирован</w:t>
            </w:r>
            <w:r w:rsidR="00E308BC" w:rsidRPr="00CB785B">
              <w:rPr>
                <w:bCs/>
                <w:color w:val="000000" w:themeColor="text1"/>
                <w:sz w:val="24"/>
                <w:szCs w:val="24"/>
              </w:rPr>
              <w:t>ия программы на период 2021-2037</w:t>
            </w:r>
            <w:r w:rsidRPr="00CB785B">
              <w:rPr>
                <w:bCs/>
                <w:color w:val="000000" w:themeColor="text1"/>
                <w:sz w:val="24"/>
                <w:szCs w:val="24"/>
              </w:rPr>
              <w:t xml:space="preserve"> годы будет уточняться исходя из объемов финансирования муниципальных </w:t>
            </w:r>
            <w:r w:rsidR="009C0AD4" w:rsidRPr="003F16CE">
              <w:rPr>
                <w:bCs/>
                <w:sz w:val="24"/>
                <w:szCs w:val="24"/>
              </w:rPr>
              <w:t>программ</w:t>
            </w:r>
            <w:r w:rsidRPr="00CB785B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4A2C55" w:rsidRPr="00CB785B">
              <w:rPr>
                <w:sz w:val="24"/>
                <w:szCs w:val="24"/>
              </w:rPr>
              <w:t>за счет бюджетных средств разных уровней и привлечения внебюджетных источников.</w:t>
            </w:r>
          </w:p>
          <w:p w:rsidR="004A2C55" w:rsidRPr="00CB785B" w:rsidRDefault="004A2C55" w:rsidP="004A2C55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Бюджетные ассигнования, предусмотрен</w:t>
            </w:r>
            <w:r w:rsidR="00E308BC" w:rsidRPr="00CB785B">
              <w:rPr>
                <w:sz w:val="24"/>
                <w:szCs w:val="24"/>
              </w:rPr>
              <w:t>ные в плановом периоде 2016-2020</w:t>
            </w:r>
            <w:r w:rsidRPr="00CB785B">
              <w:rPr>
                <w:sz w:val="24"/>
                <w:szCs w:val="24"/>
              </w:rPr>
              <w:t xml:space="preserve"> годов, могут быть уточнены при формировании проекта местного бюджета.</w:t>
            </w:r>
          </w:p>
          <w:p w:rsidR="00734E89" w:rsidRPr="00CB785B" w:rsidRDefault="004A2C55" w:rsidP="004A2C55">
            <w:pPr>
              <w:autoSpaceDE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CB785B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22" w:type="dxa"/>
            <w:shd w:val="clear" w:color="auto" w:fill="auto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Ввод в эксплуатацию предусмотренных Программой объектов транспортной инфраструктуры в целях обеспечения нормативного соответствия и надежности функционирования транспортных систем, способствующих комфортным и безопасным условиям для проживания людей в се</w:t>
            </w:r>
            <w:r w:rsidR="004A2C55" w:rsidRPr="00CB785B">
              <w:rPr>
                <w:bCs/>
                <w:color w:val="000000"/>
                <w:sz w:val="24"/>
                <w:szCs w:val="24"/>
              </w:rPr>
              <w:t xml:space="preserve">льском поселении 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734E89" w:rsidRPr="00CB785B" w:rsidRDefault="00734E89" w:rsidP="00734E89">
      <w:pPr>
        <w:suppressAutoHyphens/>
        <w:autoSpaceDE w:val="0"/>
        <w:jc w:val="both"/>
        <w:rPr>
          <w:color w:val="000000"/>
          <w:sz w:val="24"/>
          <w:szCs w:val="24"/>
        </w:rPr>
      </w:pPr>
    </w:p>
    <w:p w:rsidR="00734E89" w:rsidRPr="00CB785B" w:rsidRDefault="00734E89" w:rsidP="00734E89">
      <w:pPr>
        <w:suppressAutoHyphens/>
        <w:autoSpaceDE w:val="0"/>
        <w:jc w:val="both"/>
        <w:rPr>
          <w:color w:val="000000"/>
          <w:sz w:val="24"/>
          <w:szCs w:val="24"/>
        </w:rPr>
      </w:pPr>
    </w:p>
    <w:p w:rsidR="00734E89" w:rsidRPr="00CB785B" w:rsidRDefault="00734E89" w:rsidP="00734E89">
      <w:pPr>
        <w:suppressAutoHyphens/>
        <w:autoSpaceDE w:val="0"/>
        <w:jc w:val="both"/>
        <w:rPr>
          <w:color w:val="000000"/>
          <w:sz w:val="24"/>
          <w:szCs w:val="24"/>
        </w:rPr>
      </w:pPr>
    </w:p>
    <w:p w:rsidR="00734E89" w:rsidRPr="00CB785B" w:rsidRDefault="00734E89" w:rsidP="00734E89">
      <w:pPr>
        <w:rPr>
          <w:sz w:val="24"/>
          <w:szCs w:val="24"/>
        </w:rPr>
      </w:pPr>
      <w:r w:rsidRPr="00CB785B">
        <w:rPr>
          <w:sz w:val="24"/>
          <w:szCs w:val="24"/>
        </w:rPr>
        <w:br w:type="page"/>
      </w:r>
    </w:p>
    <w:p w:rsidR="00734E89" w:rsidRPr="00CB785B" w:rsidRDefault="00734E89" w:rsidP="00734E89">
      <w:pPr>
        <w:pStyle w:val="4"/>
        <w:jc w:val="center"/>
      </w:pPr>
      <w:r w:rsidRPr="00CB785B">
        <w:lastRenderedPageBreak/>
        <w:t xml:space="preserve">1. Характеристика существующего состояния транспортной инфраструктуры </w:t>
      </w:r>
    </w:p>
    <w:p w:rsidR="00734E89" w:rsidRPr="00CB785B" w:rsidRDefault="00734E89" w:rsidP="00734E89">
      <w:pPr>
        <w:pStyle w:val="4"/>
        <w:jc w:val="both"/>
      </w:pPr>
      <w:bookmarkStart w:id="0" w:name="dst100037"/>
      <w:bookmarkEnd w:id="0"/>
      <w:r w:rsidRPr="00CB785B">
        <w:t xml:space="preserve">1.1 Социально-экономическая характеристика </w:t>
      </w:r>
      <w:r w:rsidR="003F16CE">
        <w:t xml:space="preserve">муниципального образования </w:t>
      </w:r>
      <w:r w:rsidRPr="00CB785B">
        <w:t>сел</w:t>
      </w:r>
      <w:r w:rsidR="003F16CE">
        <w:t>ьское поселение</w:t>
      </w:r>
      <w:r w:rsidR="004A2C55" w:rsidRPr="00CB785B">
        <w:t xml:space="preserve"> «Деревня </w:t>
      </w:r>
      <w:r w:rsidR="008865EC">
        <w:t>Жилетово</w:t>
      </w:r>
      <w:r w:rsidR="004A2C55" w:rsidRPr="00CB785B">
        <w:t>»</w:t>
      </w:r>
      <w:r w:rsidRPr="00CB785B">
        <w:t>, характеристика градостроительной деятельности, включая деятельность в сфере транспорта, оценка транспортного спроса</w:t>
      </w:r>
    </w:p>
    <w:p w:rsidR="00734E89" w:rsidRPr="00CB785B" w:rsidRDefault="00734E89" w:rsidP="00734E89">
      <w:pPr>
        <w:spacing w:beforeAutospacing="1" w:afterAutospacing="1"/>
        <w:ind w:firstLine="634"/>
        <w:jc w:val="both"/>
        <w:rPr>
          <w:sz w:val="24"/>
          <w:szCs w:val="24"/>
          <w:lang w:eastAsia="ar-SA"/>
        </w:rPr>
      </w:pPr>
      <w:r w:rsidRPr="00CB785B">
        <w:rPr>
          <w:sz w:val="24"/>
          <w:szCs w:val="24"/>
          <w:lang w:eastAsia="ar-SA"/>
        </w:rPr>
        <w:t>По состоянию на 1 января 2016 г.</w:t>
      </w:r>
      <w:r w:rsidR="003F16CE">
        <w:rPr>
          <w:sz w:val="24"/>
          <w:szCs w:val="24"/>
          <w:lang w:eastAsia="ar-SA"/>
        </w:rPr>
        <w:t xml:space="preserve"> численность МО СП</w:t>
      </w:r>
      <w:r w:rsidRPr="00CB785B">
        <w:rPr>
          <w:sz w:val="24"/>
          <w:szCs w:val="24"/>
          <w:lang w:eastAsia="ar-SA"/>
        </w:rPr>
        <w:t xml:space="preserve"> </w:t>
      </w:r>
      <w:r w:rsidR="004A2C55" w:rsidRPr="00CB785B">
        <w:rPr>
          <w:sz w:val="24"/>
          <w:szCs w:val="24"/>
          <w:lang w:eastAsia="ar-SA"/>
        </w:rPr>
        <w:t xml:space="preserve"> «Деревня </w:t>
      </w:r>
      <w:r w:rsidR="008353AE">
        <w:rPr>
          <w:sz w:val="24"/>
          <w:szCs w:val="24"/>
          <w:lang w:eastAsia="ar-SA"/>
        </w:rPr>
        <w:t>Жилетово</w:t>
      </w:r>
      <w:r w:rsidR="004A2C55" w:rsidRPr="00CB785B">
        <w:rPr>
          <w:sz w:val="24"/>
          <w:szCs w:val="24"/>
          <w:lang w:eastAsia="ar-SA"/>
        </w:rPr>
        <w:t xml:space="preserve">»  составляет  </w:t>
      </w:r>
      <w:r w:rsidR="008865EC">
        <w:rPr>
          <w:sz w:val="24"/>
          <w:szCs w:val="24"/>
          <w:lang w:eastAsia="ar-SA"/>
        </w:rPr>
        <w:t>3015</w:t>
      </w:r>
      <w:r w:rsidRPr="00CB785B">
        <w:rPr>
          <w:sz w:val="24"/>
          <w:szCs w:val="24"/>
          <w:lang w:eastAsia="ar-SA"/>
        </w:rPr>
        <w:t xml:space="preserve"> человек. Динамика численности </w:t>
      </w:r>
      <w:r w:rsidR="003F16CE">
        <w:rPr>
          <w:sz w:val="24"/>
          <w:szCs w:val="24"/>
          <w:lang w:eastAsia="ar-SA"/>
        </w:rPr>
        <w:t>населения отражена в т</w:t>
      </w:r>
      <w:r w:rsidRPr="00CB785B">
        <w:rPr>
          <w:sz w:val="24"/>
          <w:szCs w:val="24"/>
          <w:lang w:eastAsia="ar-SA"/>
        </w:rPr>
        <w:t>аблице</w:t>
      </w:r>
      <w:r w:rsidR="002B2187">
        <w:rPr>
          <w:sz w:val="24"/>
          <w:szCs w:val="24"/>
          <w:lang w:eastAsia="ar-SA"/>
        </w:rPr>
        <w:t xml:space="preserve"> №</w:t>
      </w:r>
      <w:r w:rsidRPr="00CB785B">
        <w:rPr>
          <w:sz w:val="24"/>
          <w:szCs w:val="24"/>
          <w:lang w:eastAsia="ar-SA"/>
        </w:rPr>
        <w:t>1.</w:t>
      </w:r>
    </w:p>
    <w:p w:rsidR="00734E89" w:rsidRPr="00CB785B" w:rsidRDefault="00734E89" w:rsidP="003F16CE">
      <w:pPr>
        <w:jc w:val="both"/>
        <w:rPr>
          <w:rFonts w:eastAsia="SimSun"/>
          <w:bCs/>
          <w:sz w:val="24"/>
          <w:szCs w:val="24"/>
          <w:lang w:eastAsia="zh-CN"/>
        </w:rPr>
      </w:pPr>
      <w:r w:rsidRPr="002B2187">
        <w:rPr>
          <w:rFonts w:eastAsia="SimSun"/>
          <w:b/>
          <w:bCs/>
          <w:sz w:val="24"/>
          <w:szCs w:val="24"/>
          <w:lang w:eastAsia="zh-CN"/>
        </w:rPr>
        <w:t xml:space="preserve">Таблица </w:t>
      </w:r>
      <w:r w:rsidR="002B2187">
        <w:rPr>
          <w:rFonts w:eastAsia="SimSun"/>
          <w:b/>
          <w:bCs/>
          <w:sz w:val="24"/>
          <w:szCs w:val="24"/>
          <w:lang w:eastAsia="zh-CN"/>
        </w:rPr>
        <w:t>№</w:t>
      </w:r>
      <w:r w:rsidR="009E6046" w:rsidRPr="002B2187">
        <w:rPr>
          <w:rFonts w:eastAsia="SimSun"/>
          <w:b/>
          <w:bCs/>
          <w:sz w:val="24"/>
          <w:szCs w:val="24"/>
          <w:lang w:eastAsia="zh-CN"/>
        </w:rPr>
        <w:fldChar w:fldCharType="begin"/>
      </w:r>
      <w:r w:rsidRPr="002B2187">
        <w:rPr>
          <w:rFonts w:eastAsia="SimSun"/>
          <w:b/>
          <w:bCs/>
          <w:sz w:val="24"/>
          <w:szCs w:val="24"/>
          <w:lang w:eastAsia="zh-CN"/>
        </w:rPr>
        <w:instrText xml:space="preserve"> SEQ Таблица \* ARABIC </w:instrText>
      </w:r>
      <w:r w:rsidR="009E6046" w:rsidRPr="002B2187">
        <w:rPr>
          <w:rFonts w:eastAsia="SimSun"/>
          <w:b/>
          <w:bCs/>
          <w:sz w:val="24"/>
          <w:szCs w:val="24"/>
          <w:lang w:eastAsia="zh-CN"/>
        </w:rPr>
        <w:fldChar w:fldCharType="separate"/>
      </w:r>
      <w:r w:rsidRPr="002B2187">
        <w:rPr>
          <w:rFonts w:eastAsia="SimSun"/>
          <w:b/>
          <w:bCs/>
          <w:noProof/>
          <w:sz w:val="24"/>
          <w:szCs w:val="24"/>
          <w:lang w:eastAsia="zh-CN"/>
        </w:rPr>
        <w:t>1</w:t>
      </w:r>
      <w:r w:rsidR="009E6046" w:rsidRPr="002B2187">
        <w:rPr>
          <w:rFonts w:eastAsia="SimSun"/>
          <w:b/>
          <w:bCs/>
          <w:sz w:val="24"/>
          <w:szCs w:val="24"/>
          <w:lang w:eastAsia="zh-CN"/>
        </w:rPr>
        <w:fldChar w:fldCharType="end"/>
      </w:r>
      <w:r w:rsidRPr="00CB785B">
        <w:rPr>
          <w:rFonts w:eastAsia="SimSun"/>
          <w:bCs/>
          <w:sz w:val="24"/>
          <w:szCs w:val="24"/>
          <w:lang w:eastAsia="zh-CN"/>
        </w:rPr>
        <w:t xml:space="preserve"> - </w:t>
      </w:r>
      <w:r w:rsidRPr="003F16CE">
        <w:rPr>
          <w:rFonts w:eastAsia="SimSun"/>
          <w:b/>
          <w:bCs/>
          <w:sz w:val="24"/>
          <w:szCs w:val="24"/>
          <w:lang w:eastAsia="zh-CN"/>
        </w:rPr>
        <w:t xml:space="preserve">Среднегодовая численности населения </w:t>
      </w:r>
      <w:r w:rsidRPr="003F16CE">
        <w:rPr>
          <w:rFonts w:eastAsia="SimSun"/>
          <w:b/>
          <w:bCs/>
          <w:noProof/>
          <w:sz w:val="24"/>
          <w:szCs w:val="24"/>
          <w:lang w:eastAsia="zh-CN"/>
        </w:rPr>
        <w:t xml:space="preserve">сельского </w:t>
      </w:r>
      <w:r w:rsidRPr="003F16CE">
        <w:rPr>
          <w:rFonts w:eastAsia="SimSun"/>
          <w:b/>
          <w:bCs/>
          <w:sz w:val="24"/>
          <w:szCs w:val="24"/>
          <w:lang w:eastAsia="zh-CN"/>
        </w:rPr>
        <w:t>поселения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636"/>
        <w:gridCol w:w="3391"/>
      </w:tblGrid>
      <w:tr w:rsidR="00734E89" w:rsidRPr="00CB785B" w:rsidTr="004B175F">
        <w:trPr>
          <w:trHeight w:val="455"/>
          <w:jc w:val="center"/>
        </w:trPr>
        <w:tc>
          <w:tcPr>
            <w:tcW w:w="680" w:type="pct"/>
            <w:shd w:val="clear" w:color="auto" w:fill="auto"/>
          </w:tcPr>
          <w:p w:rsidR="00734E89" w:rsidRPr="00CB785B" w:rsidRDefault="00734E89" w:rsidP="004B175F">
            <w:pPr>
              <w:jc w:val="center"/>
              <w:rPr>
                <w:b/>
                <w:sz w:val="24"/>
              </w:rPr>
            </w:pPr>
            <w:r w:rsidRPr="00CB785B">
              <w:rPr>
                <w:b/>
                <w:sz w:val="24"/>
              </w:rPr>
              <w:t>Год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734E89" w:rsidRPr="00CB785B" w:rsidRDefault="00734E89" w:rsidP="004B175F">
            <w:pPr>
              <w:jc w:val="center"/>
              <w:rPr>
                <w:b/>
                <w:sz w:val="24"/>
              </w:rPr>
            </w:pPr>
            <w:r w:rsidRPr="00CB785B">
              <w:rPr>
                <w:b/>
                <w:sz w:val="24"/>
              </w:rPr>
              <w:t>Численность, человек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734E89" w:rsidRPr="00CB785B" w:rsidRDefault="00734E89" w:rsidP="004B175F">
            <w:pPr>
              <w:jc w:val="center"/>
              <w:rPr>
                <w:b/>
                <w:sz w:val="24"/>
              </w:rPr>
            </w:pPr>
            <w:r w:rsidRPr="00CB785B">
              <w:rPr>
                <w:b/>
                <w:sz w:val="24"/>
              </w:rPr>
              <w:t>Динамика, человек</w:t>
            </w:r>
          </w:p>
        </w:tc>
      </w:tr>
      <w:tr w:rsidR="00734E89" w:rsidRPr="00CB785B" w:rsidTr="004B175F">
        <w:trPr>
          <w:trHeight w:val="455"/>
          <w:jc w:val="center"/>
        </w:trPr>
        <w:tc>
          <w:tcPr>
            <w:tcW w:w="680" w:type="pct"/>
            <w:shd w:val="clear" w:color="auto" w:fill="auto"/>
          </w:tcPr>
          <w:p w:rsidR="00734E89" w:rsidRPr="00CB785B" w:rsidRDefault="00734E89" w:rsidP="004B175F">
            <w:pPr>
              <w:rPr>
                <w:sz w:val="24"/>
              </w:rPr>
            </w:pPr>
            <w:r w:rsidRPr="00CB785B">
              <w:rPr>
                <w:sz w:val="24"/>
              </w:rPr>
              <w:t>2010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734E89" w:rsidRPr="00CB785B" w:rsidRDefault="00D62723" w:rsidP="004B17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734E89" w:rsidRPr="00CB785B" w:rsidRDefault="00734E89" w:rsidP="004B175F">
            <w:pPr>
              <w:jc w:val="center"/>
              <w:rPr>
                <w:sz w:val="24"/>
              </w:rPr>
            </w:pPr>
            <w:r w:rsidRPr="00CB785B">
              <w:rPr>
                <w:sz w:val="24"/>
              </w:rPr>
              <w:t>-</w:t>
            </w:r>
          </w:p>
        </w:tc>
      </w:tr>
      <w:tr w:rsidR="00734E89" w:rsidRPr="00CB785B" w:rsidTr="004B175F">
        <w:trPr>
          <w:trHeight w:val="455"/>
          <w:jc w:val="center"/>
        </w:trPr>
        <w:tc>
          <w:tcPr>
            <w:tcW w:w="680" w:type="pct"/>
            <w:shd w:val="clear" w:color="auto" w:fill="auto"/>
          </w:tcPr>
          <w:p w:rsidR="00734E89" w:rsidRPr="00CB785B" w:rsidRDefault="00734E89" w:rsidP="004B175F">
            <w:pPr>
              <w:rPr>
                <w:sz w:val="24"/>
              </w:rPr>
            </w:pPr>
            <w:r w:rsidRPr="00CB785B">
              <w:rPr>
                <w:sz w:val="24"/>
              </w:rPr>
              <w:t>2011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734E89" w:rsidRPr="00CB785B" w:rsidRDefault="00D62723" w:rsidP="004B17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734E89" w:rsidRPr="00CB785B" w:rsidRDefault="008115AA" w:rsidP="00D62723">
            <w:pPr>
              <w:jc w:val="center"/>
              <w:rPr>
                <w:sz w:val="24"/>
              </w:rPr>
            </w:pPr>
            <w:r w:rsidRPr="00CB785B">
              <w:rPr>
                <w:sz w:val="24"/>
              </w:rPr>
              <w:t>-</w:t>
            </w:r>
          </w:p>
        </w:tc>
      </w:tr>
      <w:tr w:rsidR="00734E89" w:rsidRPr="00CB785B" w:rsidTr="004B175F">
        <w:trPr>
          <w:jc w:val="center"/>
        </w:trPr>
        <w:tc>
          <w:tcPr>
            <w:tcW w:w="680" w:type="pct"/>
            <w:shd w:val="clear" w:color="auto" w:fill="auto"/>
          </w:tcPr>
          <w:p w:rsidR="00734E89" w:rsidRPr="00CB785B" w:rsidRDefault="00734E89" w:rsidP="004B175F">
            <w:pPr>
              <w:rPr>
                <w:sz w:val="24"/>
              </w:rPr>
            </w:pPr>
            <w:r w:rsidRPr="00CB785B">
              <w:rPr>
                <w:sz w:val="24"/>
              </w:rPr>
              <w:t>2012</w:t>
            </w:r>
          </w:p>
        </w:tc>
        <w:tc>
          <w:tcPr>
            <w:tcW w:w="2495" w:type="pct"/>
            <w:shd w:val="clear" w:color="auto" w:fill="auto"/>
          </w:tcPr>
          <w:p w:rsidR="00734E89" w:rsidRPr="00CB785B" w:rsidRDefault="00D62723" w:rsidP="004B17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734E89" w:rsidRPr="00CB785B" w:rsidRDefault="00734E89" w:rsidP="008115AA">
            <w:pPr>
              <w:jc w:val="center"/>
              <w:rPr>
                <w:sz w:val="24"/>
              </w:rPr>
            </w:pPr>
            <w:r w:rsidRPr="00CB785B">
              <w:rPr>
                <w:sz w:val="24"/>
              </w:rPr>
              <w:t>-</w:t>
            </w:r>
          </w:p>
        </w:tc>
      </w:tr>
      <w:tr w:rsidR="00734E89" w:rsidRPr="00CB785B" w:rsidTr="004B175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734E89" w:rsidRPr="00CB785B" w:rsidRDefault="00734E89" w:rsidP="004B175F">
            <w:pPr>
              <w:rPr>
                <w:sz w:val="24"/>
              </w:rPr>
            </w:pPr>
            <w:r w:rsidRPr="00CB785B">
              <w:rPr>
                <w:sz w:val="24"/>
              </w:rPr>
              <w:t>2013</w:t>
            </w:r>
          </w:p>
        </w:tc>
        <w:tc>
          <w:tcPr>
            <w:tcW w:w="2495" w:type="pct"/>
            <w:shd w:val="clear" w:color="auto" w:fill="auto"/>
          </w:tcPr>
          <w:p w:rsidR="00734E89" w:rsidRPr="00CB785B" w:rsidRDefault="00D62723" w:rsidP="004B17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2980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734E89" w:rsidRPr="00CB785B" w:rsidRDefault="00D62723" w:rsidP="00811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374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734E89" w:rsidRPr="00CB785B">
              <w:rPr>
                <w:sz w:val="24"/>
              </w:rPr>
              <w:t>-</w:t>
            </w:r>
            <w:r>
              <w:rPr>
                <w:sz w:val="24"/>
              </w:rPr>
              <w:t>20</w:t>
            </w:r>
          </w:p>
        </w:tc>
      </w:tr>
      <w:tr w:rsidR="00734E89" w:rsidRPr="00CB785B" w:rsidTr="004B175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734E89" w:rsidRPr="00CB785B" w:rsidRDefault="00734E89" w:rsidP="004B175F">
            <w:pPr>
              <w:rPr>
                <w:sz w:val="24"/>
              </w:rPr>
            </w:pPr>
            <w:r w:rsidRPr="00CB785B">
              <w:rPr>
                <w:sz w:val="24"/>
              </w:rPr>
              <w:t>2014</w:t>
            </w:r>
          </w:p>
        </w:tc>
        <w:tc>
          <w:tcPr>
            <w:tcW w:w="2495" w:type="pct"/>
            <w:shd w:val="clear" w:color="auto" w:fill="auto"/>
          </w:tcPr>
          <w:p w:rsidR="00734E89" w:rsidRPr="00CB785B" w:rsidRDefault="00D62723" w:rsidP="004B17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3015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734E89" w:rsidRPr="00CB785B" w:rsidRDefault="00E37424" w:rsidP="00811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62723">
              <w:rPr>
                <w:sz w:val="24"/>
              </w:rPr>
              <w:t>+</w:t>
            </w:r>
            <w:r>
              <w:rPr>
                <w:sz w:val="24"/>
              </w:rPr>
              <w:t>35</w:t>
            </w:r>
          </w:p>
        </w:tc>
      </w:tr>
      <w:tr w:rsidR="00734E89" w:rsidRPr="00CB785B" w:rsidTr="004B175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734E89" w:rsidRPr="00CB785B" w:rsidRDefault="00734E89" w:rsidP="004B175F">
            <w:pPr>
              <w:rPr>
                <w:sz w:val="24"/>
              </w:rPr>
            </w:pPr>
            <w:r w:rsidRPr="00CB785B">
              <w:rPr>
                <w:sz w:val="24"/>
              </w:rPr>
              <w:t>2015</w:t>
            </w:r>
          </w:p>
        </w:tc>
        <w:tc>
          <w:tcPr>
            <w:tcW w:w="2495" w:type="pct"/>
            <w:shd w:val="clear" w:color="auto" w:fill="auto"/>
          </w:tcPr>
          <w:p w:rsidR="00734E89" w:rsidRPr="00CB785B" w:rsidRDefault="00D62723" w:rsidP="004B17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3015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734E89" w:rsidRPr="00CB785B" w:rsidRDefault="00D62723" w:rsidP="00811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5AA" w:rsidRPr="00CB785B" w:rsidTr="004B175F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8115AA" w:rsidRPr="00CB785B" w:rsidRDefault="008115AA" w:rsidP="004B175F">
            <w:pPr>
              <w:rPr>
                <w:sz w:val="24"/>
              </w:rPr>
            </w:pPr>
            <w:r w:rsidRPr="00CB785B">
              <w:rPr>
                <w:sz w:val="24"/>
              </w:rPr>
              <w:t>2016</w:t>
            </w:r>
          </w:p>
        </w:tc>
        <w:tc>
          <w:tcPr>
            <w:tcW w:w="2495" w:type="pct"/>
            <w:shd w:val="clear" w:color="auto" w:fill="auto"/>
          </w:tcPr>
          <w:p w:rsidR="008115AA" w:rsidRPr="00CB785B" w:rsidRDefault="00D62723" w:rsidP="004B17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3015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8115AA" w:rsidRPr="00CB785B" w:rsidRDefault="00D62723" w:rsidP="00811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35481" w:rsidRPr="00CB785B" w:rsidRDefault="00935481" w:rsidP="00935481">
      <w:pPr>
        <w:rPr>
          <w:szCs w:val="28"/>
        </w:rPr>
      </w:pPr>
    </w:p>
    <w:p w:rsidR="00734E89" w:rsidRPr="00CB785B" w:rsidRDefault="00734E89" w:rsidP="009C0AD4">
      <w:pPr>
        <w:jc w:val="both"/>
        <w:rPr>
          <w:sz w:val="24"/>
          <w:szCs w:val="24"/>
        </w:rPr>
      </w:pPr>
      <w:r w:rsidRPr="00CB785B">
        <w:rPr>
          <w:sz w:val="24"/>
          <w:szCs w:val="24"/>
        </w:rPr>
        <w:t>Промышленность сел</w:t>
      </w:r>
      <w:r w:rsidR="008115AA" w:rsidRPr="00CB785B">
        <w:rPr>
          <w:sz w:val="24"/>
          <w:szCs w:val="24"/>
        </w:rPr>
        <w:t xml:space="preserve">ьского поселения </w:t>
      </w:r>
      <w:r w:rsidRPr="00CB785B">
        <w:rPr>
          <w:sz w:val="24"/>
          <w:szCs w:val="24"/>
        </w:rPr>
        <w:t xml:space="preserve"> представлена следующими предприятиями:</w:t>
      </w:r>
    </w:p>
    <w:p w:rsidR="00734E89" w:rsidRPr="00CB785B" w:rsidRDefault="00734E89" w:rsidP="00734E89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- </w:t>
      </w:r>
      <w:r w:rsidR="008115AA" w:rsidRPr="00CB785B">
        <w:rPr>
          <w:sz w:val="24"/>
          <w:szCs w:val="24"/>
        </w:rPr>
        <w:t xml:space="preserve">ООО  </w:t>
      </w:r>
      <w:r w:rsidR="001A2D0D">
        <w:rPr>
          <w:sz w:val="24"/>
          <w:szCs w:val="24"/>
        </w:rPr>
        <w:t>«НППО</w:t>
      </w:r>
      <w:r w:rsidR="008115AA" w:rsidRPr="00CB785B">
        <w:rPr>
          <w:sz w:val="24"/>
          <w:szCs w:val="24"/>
        </w:rPr>
        <w:t>» (</w:t>
      </w:r>
      <w:r w:rsidR="001A2D0D">
        <w:rPr>
          <w:sz w:val="24"/>
          <w:szCs w:val="24"/>
        </w:rPr>
        <w:t>щебеночный</w:t>
      </w:r>
      <w:r w:rsidR="008115AA" w:rsidRPr="00CB785B">
        <w:rPr>
          <w:sz w:val="24"/>
          <w:szCs w:val="24"/>
        </w:rPr>
        <w:t xml:space="preserve"> карьер)</w:t>
      </w:r>
      <w:r w:rsidRPr="00CB785B">
        <w:rPr>
          <w:sz w:val="24"/>
          <w:szCs w:val="24"/>
        </w:rPr>
        <w:t xml:space="preserve">; </w:t>
      </w:r>
    </w:p>
    <w:p w:rsidR="00734E89" w:rsidRPr="00CB785B" w:rsidRDefault="008115AA" w:rsidP="00734E89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- </w:t>
      </w:r>
      <w:r w:rsidR="001A2D0D">
        <w:rPr>
          <w:sz w:val="24"/>
          <w:szCs w:val="24"/>
        </w:rPr>
        <w:t>ЗАО «КМПЗ»</w:t>
      </w:r>
      <w:r w:rsidRPr="00CB785B">
        <w:rPr>
          <w:sz w:val="24"/>
          <w:szCs w:val="24"/>
        </w:rPr>
        <w:t xml:space="preserve"> (</w:t>
      </w:r>
      <w:r w:rsidR="001A2D0D">
        <w:rPr>
          <w:sz w:val="24"/>
          <w:szCs w:val="24"/>
        </w:rPr>
        <w:t>кабельная промышленность</w:t>
      </w:r>
      <w:r w:rsidRPr="00CB785B">
        <w:rPr>
          <w:sz w:val="24"/>
          <w:szCs w:val="24"/>
        </w:rPr>
        <w:t>);</w:t>
      </w:r>
    </w:p>
    <w:p w:rsidR="008115AA" w:rsidRDefault="008115AA" w:rsidP="00734E89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</w:t>
      </w:r>
      <w:r w:rsidR="001A2D0D">
        <w:rPr>
          <w:sz w:val="24"/>
          <w:szCs w:val="24"/>
        </w:rPr>
        <w:t xml:space="preserve"> ЗАО «Аркон»</w:t>
      </w:r>
      <w:r w:rsidRPr="00CB785B">
        <w:rPr>
          <w:sz w:val="24"/>
          <w:szCs w:val="24"/>
        </w:rPr>
        <w:t xml:space="preserve">  (</w:t>
      </w:r>
      <w:r w:rsidR="001A2D0D">
        <w:rPr>
          <w:sz w:val="24"/>
          <w:szCs w:val="24"/>
        </w:rPr>
        <w:t>нефтеперерабатывающая промышленность</w:t>
      </w:r>
      <w:r w:rsidRPr="00CB785B">
        <w:rPr>
          <w:sz w:val="24"/>
          <w:szCs w:val="24"/>
        </w:rPr>
        <w:t>);</w:t>
      </w:r>
    </w:p>
    <w:p w:rsidR="001A2D0D" w:rsidRDefault="001A2D0D" w:rsidP="00734E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«ККЗ» (кабельная промышленность);</w:t>
      </w:r>
    </w:p>
    <w:p w:rsidR="001A2D0D" w:rsidRDefault="001A2D0D" w:rsidP="00734E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«ТалассАсфальт» (асфальтная промышленность);</w:t>
      </w:r>
    </w:p>
    <w:p w:rsidR="001A2D0D" w:rsidRPr="00CB785B" w:rsidRDefault="001A2D0D" w:rsidP="00734E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«КМЗ».</w:t>
      </w:r>
    </w:p>
    <w:p w:rsidR="008115AA" w:rsidRPr="00D63F8D" w:rsidRDefault="008115AA" w:rsidP="008115AA">
      <w:pPr>
        <w:rPr>
          <w:sz w:val="24"/>
          <w:szCs w:val="24"/>
        </w:rPr>
      </w:pPr>
      <w:r w:rsidRPr="00D63F8D">
        <w:rPr>
          <w:sz w:val="24"/>
          <w:szCs w:val="24"/>
        </w:rPr>
        <w:t>В поселении имеется:</w:t>
      </w:r>
    </w:p>
    <w:p w:rsidR="0036142F" w:rsidRPr="00D63F8D" w:rsidRDefault="003F16CE" w:rsidP="008115AA">
      <w:pPr>
        <w:rPr>
          <w:sz w:val="24"/>
          <w:szCs w:val="24"/>
        </w:rPr>
      </w:pPr>
      <w:r>
        <w:rPr>
          <w:sz w:val="24"/>
          <w:szCs w:val="24"/>
        </w:rPr>
        <w:t>МКОУ «</w:t>
      </w:r>
      <w:r w:rsidR="0036142F" w:rsidRPr="00D63F8D">
        <w:rPr>
          <w:sz w:val="24"/>
          <w:szCs w:val="24"/>
        </w:rPr>
        <w:t>Жилетовская СОШ</w:t>
      </w:r>
      <w:r>
        <w:rPr>
          <w:sz w:val="24"/>
          <w:szCs w:val="24"/>
        </w:rPr>
        <w:t>»</w:t>
      </w:r>
      <w:r w:rsidR="0036142F" w:rsidRPr="00D63F8D">
        <w:rPr>
          <w:sz w:val="24"/>
          <w:szCs w:val="24"/>
        </w:rPr>
        <w:t>;</w:t>
      </w:r>
    </w:p>
    <w:p w:rsidR="0036142F" w:rsidRPr="00D63F8D" w:rsidRDefault="00590F11" w:rsidP="008115AA">
      <w:pPr>
        <w:rPr>
          <w:sz w:val="24"/>
          <w:szCs w:val="24"/>
        </w:rPr>
      </w:pPr>
      <w:r>
        <w:rPr>
          <w:sz w:val="24"/>
          <w:szCs w:val="24"/>
        </w:rPr>
        <w:t>ГБУ КОЦРБ «Дзержинского района»</w:t>
      </w:r>
      <w:r w:rsidR="0036142F" w:rsidRPr="00D63F8D">
        <w:rPr>
          <w:sz w:val="24"/>
          <w:szCs w:val="24"/>
        </w:rPr>
        <w:t>;</w:t>
      </w:r>
      <w:r w:rsidR="008115AA" w:rsidRPr="00D63F8D">
        <w:rPr>
          <w:sz w:val="24"/>
          <w:szCs w:val="24"/>
        </w:rPr>
        <w:t xml:space="preserve"> </w:t>
      </w:r>
    </w:p>
    <w:p w:rsidR="0036142F" w:rsidRPr="00D63F8D" w:rsidRDefault="0036142F" w:rsidP="008115AA">
      <w:pPr>
        <w:rPr>
          <w:sz w:val="24"/>
          <w:szCs w:val="24"/>
        </w:rPr>
      </w:pPr>
      <w:r w:rsidRPr="00D63F8D">
        <w:rPr>
          <w:sz w:val="24"/>
          <w:szCs w:val="24"/>
        </w:rPr>
        <w:t>Ж</w:t>
      </w:r>
      <w:r w:rsidR="00E42FCF" w:rsidRPr="00D63F8D">
        <w:rPr>
          <w:sz w:val="24"/>
          <w:szCs w:val="24"/>
        </w:rPr>
        <w:t>илетовс</w:t>
      </w:r>
      <w:r w:rsidRPr="00D63F8D">
        <w:rPr>
          <w:sz w:val="24"/>
          <w:szCs w:val="24"/>
        </w:rPr>
        <w:t>кий детский сад</w:t>
      </w:r>
      <w:r w:rsidR="008115AA" w:rsidRPr="00D63F8D">
        <w:rPr>
          <w:sz w:val="24"/>
          <w:szCs w:val="24"/>
        </w:rPr>
        <w:t xml:space="preserve"> </w:t>
      </w:r>
      <w:r w:rsidRPr="00D63F8D">
        <w:rPr>
          <w:sz w:val="24"/>
          <w:szCs w:val="24"/>
        </w:rPr>
        <w:t>«Солнышко»;</w:t>
      </w:r>
    </w:p>
    <w:p w:rsidR="0036142F" w:rsidRPr="00D63F8D" w:rsidRDefault="0036142F" w:rsidP="008115AA">
      <w:pPr>
        <w:rPr>
          <w:sz w:val="24"/>
          <w:szCs w:val="24"/>
        </w:rPr>
      </w:pPr>
      <w:r w:rsidRPr="00D63F8D">
        <w:rPr>
          <w:sz w:val="24"/>
          <w:szCs w:val="24"/>
        </w:rPr>
        <w:t>Жилетовский СРЦН «Радуга»;</w:t>
      </w:r>
    </w:p>
    <w:p w:rsidR="008115AA" w:rsidRPr="00D63F8D" w:rsidRDefault="00E42FCF" w:rsidP="008115AA">
      <w:pPr>
        <w:rPr>
          <w:sz w:val="24"/>
          <w:szCs w:val="24"/>
        </w:rPr>
      </w:pPr>
      <w:r w:rsidRPr="00D63F8D">
        <w:rPr>
          <w:sz w:val="24"/>
          <w:szCs w:val="24"/>
        </w:rPr>
        <w:t>Жилетовский филиал Сбербанка России</w:t>
      </w:r>
      <w:r w:rsidR="008115AA" w:rsidRPr="00D63F8D">
        <w:rPr>
          <w:sz w:val="24"/>
          <w:szCs w:val="24"/>
        </w:rPr>
        <w:t xml:space="preserve"> </w:t>
      </w:r>
    </w:p>
    <w:p w:rsidR="008115AA" w:rsidRPr="00D63F8D" w:rsidRDefault="0036142F" w:rsidP="008115AA">
      <w:pPr>
        <w:rPr>
          <w:sz w:val="24"/>
          <w:szCs w:val="24"/>
        </w:rPr>
      </w:pPr>
      <w:r w:rsidRPr="00D63F8D">
        <w:rPr>
          <w:sz w:val="24"/>
          <w:szCs w:val="24"/>
        </w:rPr>
        <w:t>Жилетовское</w:t>
      </w:r>
      <w:r w:rsidR="008115AA" w:rsidRPr="00D63F8D">
        <w:rPr>
          <w:sz w:val="24"/>
          <w:szCs w:val="24"/>
        </w:rPr>
        <w:t xml:space="preserve"> </w:t>
      </w:r>
      <w:r w:rsidRPr="00D63F8D">
        <w:rPr>
          <w:sz w:val="24"/>
          <w:szCs w:val="24"/>
        </w:rPr>
        <w:t>ОС</w:t>
      </w:r>
      <w:r w:rsidR="008115AA" w:rsidRPr="00D63F8D">
        <w:rPr>
          <w:sz w:val="24"/>
          <w:szCs w:val="24"/>
        </w:rPr>
        <w:t>;</w:t>
      </w:r>
    </w:p>
    <w:p w:rsidR="008115AA" w:rsidRPr="00D63F8D" w:rsidRDefault="0036142F" w:rsidP="008115AA">
      <w:pPr>
        <w:rPr>
          <w:sz w:val="24"/>
          <w:szCs w:val="24"/>
        </w:rPr>
      </w:pPr>
      <w:r w:rsidRPr="00D63F8D">
        <w:rPr>
          <w:sz w:val="24"/>
          <w:szCs w:val="24"/>
        </w:rPr>
        <w:t>Жилетовский</w:t>
      </w:r>
      <w:r w:rsidR="008115AA" w:rsidRPr="00D63F8D">
        <w:rPr>
          <w:sz w:val="24"/>
          <w:szCs w:val="24"/>
        </w:rPr>
        <w:t xml:space="preserve"> СДК </w:t>
      </w:r>
    </w:p>
    <w:p w:rsidR="008115AA" w:rsidRPr="00D63F8D" w:rsidRDefault="0036142F" w:rsidP="008115AA">
      <w:pPr>
        <w:rPr>
          <w:sz w:val="24"/>
          <w:szCs w:val="24"/>
        </w:rPr>
      </w:pPr>
      <w:r w:rsidRPr="00D63F8D">
        <w:rPr>
          <w:sz w:val="24"/>
          <w:szCs w:val="24"/>
        </w:rPr>
        <w:t>Жилетовская</w:t>
      </w:r>
      <w:r w:rsidR="00E42FCF" w:rsidRPr="00D63F8D">
        <w:rPr>
          <w:sz w:val="24"/>
          <w:szCs w:val="24"/>
        </w:rPr>
        <w:t xml:space="preserve">  сельская библиотека</w:t>
      </w:r>
      <w:r w:rsidR="008115AA" w:rsidRPr="00D63F8D">
        <w:rPr>
          <w:sz w:val="24"/>
          <w:szCs w:val="24"/>
        </w:rPr>
        <w:t>.</w:t>
      </w:r>
    </w:p>
    <w:p w:rsidR="008115AA" w:rsidRPr="00D63F8D" w:rsidRDefault="008115AA" w:rsidP="00E42FCF">
      <w:pPr>
        <w:jc w:val="both"/>
        <w:rPr>
          <w:sz w:val="24"/>
          <w:szCs w:val="24"/>
        </w:rPr>
      </w:pPr>
      <w:r w:rsidRPr="00D63F8D">
        <w:rPr>
          <w:sz w:val="24"/>
          <w:szCs w:val="24"/>
        </w:rPr>
        <w:t xml:space="preserve"> </w:t>
      </w:r>
      <w:r w:rsidR="003F16CE">
        <w:rPr>
          <w:sz w:val="24"/>
          <w:szCs w:val="24"/>
        </w:rPr>
        <w:t xml:space="preserve">     </w:t>
      </w:r>
      <w:r w:rsidRPr="00D63F8D">
        <w:rPr>
          <w:sz w:val="24"/>
          <w:szCs w:val="24"/>
        </w:rPr>
        <w:t>Обеспечение продуктами питания и товарами первой необходимости производится    сил</w:t>
      </w:r>
      <w:r w:rsidR="00E42FCF" w:rsidRPr="00D63F8D">
        <w:rPr>
          <w:sz w:val="24"/>
          <w:szCs w:val="24"/>
        </w:rPr>
        <w:t>ами малого предпринимательства:</w:t>
      </w:r>
      <w:r w:rsidRPr="00D63F8D">
        <w:rPr>
          <w:sz w:val="24"/>
          <w:szCs w:val="24"/>
        </w:rPr>
        <w:t xml:space="preserve"> </w:t>
      </w:r>
      <w:r w:rsidR="00E42FCF" w:rsidRPr="00D63F8D">
        <w:rPr>
          <w:rFonts w:eastAsia="Calibri"/>
          <w:sz w:val="24"/>
          <w:szCs w:val="24"/>
          <w:lang w:eastAsia="en-US"/>
        </w:rPr>
        <w:t>ООО «Опора»,  ИП Чичирина, ИП  Карнеева, ООО «Гарант», ИП Байрамов, ИП Гордина, ПОСПО, ИП Сорокина, ИП Королев,  ИП Усачева,                ИП Катунин, ИП Арсеньева, ИП Суханова, ИП Штыков</w:t>
      </w:r>
      <w:r w:rsidR="00CB71EA" w:rsidRPr="00D63F8D">
        <w:rPr>
          <w:rFonts w:eastAsia="Calibri"/>
          <w:sz w:val="24"/>
          <w:szCs w:val="24"/>
          <w:lang w:eastAsia="en-US"/>
        </w:rPr>
        <w:t xml:space="preserve">, ИП Филипов,  ИП Радышевская, ИП Искандеров, ИП Зорина, ЗАО ТД «Перекресток», ИП Черников, ОАО «Агат». </w:t>
      </w:r>
    </w:p>
    <w:p w:rsidR="008115AA" w:rsidRPr="00D63F8D" w:rsidRDefault="008115AA" w:rsidP="008115AA">
      <w:pPr>
        <w:ind w:firstLine="709"/>
        <w:jc w:val="both"/>
        <w:rPr>
          <w:color w:val="FF0000"/>
          <w:sz w:val="24"/>
          <w:szCs w:val="24"/>
        </w:rPr>
      </w:pPr>
      <w:r w:rsidRPr="00D63F8D">
        <w:rPr>
          <w:sz w:val="24"/>
          <w:szCs w:val="24"/>
        </w:rPr>
        <w:t xml:space="preserve"> Генеральный план  </w:t>
      </w:r>
      <w:r w:rsidR="003F16CE">
        <w:rPr>
          <w:sz w:val="24"/>
          <w:szCs w:val="24"/>
        </w:rPr>
        <w:t xml:space="preserve">МО СП </w:t>
      </w:r>
      <w:r w:rsidRPr="00D63F8D">
        <w:rPr>
          <w:sz w:val="24"/>
          <w:szCs w:val="24"/>
        </w:rPr>
        <w:t xml:space="preserve">«Деревня </w:t>
      </w:r>
      <w:r w:rsidR="00CB71EA" w:rsidRPr="00D63F8D">
        <w:rPr>
          <w:sz w:val="24"/>
          <w:szCs w:val="24"/>
        </w:rPr>
        <w:t>Жилетово</w:t>
      </w:r>
      <w:r w:rsidR="00B67737">
        <w:rPr>
          <w:sz w:val="24"/>
          <w:szCs w:val="24"/>
        </w:rPr>
        <w:t>» разработан</w:t>
      </w:r>
      <w:r w:rsidRPr="00D63F8D">
        <w:rPr>
          <w:sz w:val="24"/>
          <w:szCs w:val="24"/>
        </w:rPr>
        <w:t xml:space="preserve">  на срок </w:t>
      </w:r>
      <w:r w:rsidRPr="009C0AD4">
        <w:rPr>
          <w:sz w:val="24"/>
          <w:szCs w:val="24"/>
        </w:rPr>
        <w:t>до</w:t>
      </w:r>
      <w:r w:rsidR="009C0AD4" w:rsidRPr="009C0AD4">
        <w:rPr>
          <w:sz w:val="24"/>
          <w:szCs w:val="24"/>
        </w:rPr>
        <w:t xml:space="preserve"> 2037 года, утвержден в 2012</w:t>
      </w:r>
      <w:r w:rsidRPr="009C0AD4">
        <w:rPr>
          <w:sz w:val="24"/>
          <w:szCs w:val="24"/>
        </w:rPr>
        <w:t xml:space="preserve"> году.</w:t>
      </w:r>
    </w:p>
    <w:p w:rsidR="00734E89" w:rsidRPr="00CB785B" w:rsidRDefault="00734E89" w:rsidP="008115AA">
      <w:pPr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 Последователь</w:t>
      </w:r>
      <w:r w:rsidR="008115AA" w:rsidRPr="00CB785B">
        <w:rPr>
          <w:sz w:val="24"/>
          <w:szCs w:val="24"/>
        </w:rPr>
        <w:t>ность выполнения мероприятий,</w:t>
      </w:r>
      <w:r w:rsidRPr="00CB785B">
        <w:rPr>
          <w:sz w:val="24"/>
          <w:szCs w:val="24"/>
        </w:rPr>
        <w:t xml:space="preserve"> их сроки, определяются органам</w:t>
      </w:r>
      <w:r w:rsidR="008115AA" w:rsidRPr="00CB785B">
        <w:rPr>
          <w:sz w:val="24"/>
          <w:szCs w:val="24"/>
        </w:rPr>
        <w:t>и местного самоуправления  поселения</w:t>
      </w:r>
      <w:r w:rsidRPr="00CB785B">
        <w:rPr>
          <w:sz w:val="24"/>
          <w:szCs w:val="24"/>
        </w:rPr>
        <w:t xml:space="preserve"> исходя из складывающейся социально-экономичес</w:t>
      </w:r>
      <w:r w:rsidR="00CB71EA">
        <w:rPr>
          <w:sz w:val="24"/>
          <w:szCs w:val="24"/>
        </w:rPr>
        <w:t>кой обстановки</w:t>
      </w:r>
      <w:r w:rsidRPr="00CB785B">
        <w:rPr>
          <w:sz w:val="24"/>
          <w:szCs w:val="24"/>
        </w:rPr>
        <w:t>, финансовых возможностей местного бюджета, сроков и этапов реализ</w:t>
      </w:r>
      <w:r w:rsidR="008115AA" w:rsidRPr="00CB785B">
        <w:rPr>
          <w:sz w:val="24"/>
          <w:szCs w:val="24"/>
        </w:rPr>
        <w:t>ации соответствующих госуда</w:t>
      </w:r>
      <w:r w:rsidR="00C13E34" w:rsidRPr="00CB785B">
        <w:rPr>
          <w:sz w:val="24"/>
          <w:szCs w:val="24"/>
        </w:rPr>
        <w:t>р</w:t>
      </w:r>
      <w:r w:rsidR="008115AA" w:rsidRPr="00CB785B">
        <w:rPr>
          <w:sz w:val="24"/>
          <w:szCs w:val="24"/>
        </w:rPr>
        <w:t>ственн</w:t>
      </w:r>
      <w:r w:rsidR="00C13E34" w:rsidRPr="00CB785B">
        <w:rPr>
          <w:sz w:val="24"/>
          <w:szCs w:val="24"/>
        </w:rPr>
        <w:t xml:space="preserve">ых </w:t>
      </w:r>
      <w:r w:rsidRPr="00CB785B">
        <w:rPr>
          <w:sz w:val="24"/>
          <w:szCs w:val="24"/>
        </w:rPr>
        <w:t xml:space="preserve"> программ в части</w:t>
      </w:r>
      <w:r w:rsidR="003F16CE">
        <w:rPr>
          <w:sz w:val="24"/>
          <w:szCs w:val="24"/>
        </w:rPr>
        <w:t>, затрагивающей территорию</w:t>
      </w:r>
      <w:r w:rsidRPr="00CB785B">
        <w:rPr>
          <w:sz w:val="24"/>
          <w:szCs w:val="24"/>
        </w:rPr>
        <w:t>, приоритетных национальных проектов.</w:t>
      </w:r>
    </w:p>
    <w:p w:rsidR="00734E89" w:rsidRPr="00CB785B" w:rsidRDefault="00734E89" w:rsidP="00734E89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С целью развития транспортной инфраструктуры сельского поселения генеральным планом предлагается следующий ряд мероприятий:</w:t>
      </w:r>
    </w:p>
    <w:p w:rsidR="00734E89" w:rsidRDefault="000509AB" w:rsidP="003406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новых территорий новыми дорогами, улицами и проездами;</w:t>
      </w:r>
    </w:p>
    <w:p w:rsidR="000509AB" w:rsidRDefault="000509AB" w:rsidP="003406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реконструкция и усовершенствование существующих дорог.</w:t>
      </w:r>
    </w:p>
    <w:p w:rsidR="002D1BA2" w:rsidRDefault="002D1BA2" w:rsidP="003406D3">
      <w:pPr>
        <w:ind w:firstLine="709"/>
        <w:jc w:val="both"/>
        <w:rPr>
          <w:sz w:val="24"/>
          <w:szCs w:val="24"/>
        </w:rPr>
      </w:pPr>
    </w:p>
    <w:p w:rsidR="002D1BA2" w:rsidRDefault="002D1BA2" w:rsidP="003406D3">
      <w:pPr>
        <w:ind w:firstLine="709"/>
        <w:jc w:val="both"/>
        <w:rPr>
          <w:sz w:val="24"/>
          <w:szCs w:val="24"/>
        </w:rPr>
      </w:pPr>
    </w:p>
    <w:p w:rsidR="002D1BA2" w:rsidRPr="00CB785B" w:rsidRDefault="002D1BA2" w:rsidP="003406D3">
      <w:pPr>
        <w:ind w:firstLine="709"/>
        <w:jc w:val="both"/>
        <w:rPr>
          <w:color w:val="000000"/>
          <w:sz w:val="24"/>
          <w:szCs w:val="24"/>
        </w:rPr>
      </w:pPr>
    </w:p>
    <w:p w:rsidR="00734E89" w:rsidRPr="00CB785B" w:rsidRDefault="00734E89" w:rsidP="00734E89">
      <w:pPr>
        <w:pStyle w:val="4"/>
        <w:jc w:val="both"/>
      </w:pPr>
      <w:bookmarkStart w:id="1" w:name="dst100039"/>
      <w:bookmarkEnd w:id="1"/>
      <w:r w:rsidRPr="00CB785B">
        <w:t>1.2 Характеристика функционирования и показатели работы транспортной инфраструктуры по видам транспорта</w:t>
      </w:r>
    </w:p>
    <w:p w:rsidR="00E534B0" w:rsidRPr="00D63F8D" w:rsidRDefault="003F16CE" w:rsidP="00F96BE1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 с</w:t>
      </w:r>
      <w:r w:rsidR="00F96BE1" w:rsidRPr="00D63F8D">
        <w:rPr>
          <w:color w:val="000000"/>
          <w:sz w:val="24"/>
          <w:szCs w:val="24"/>
        </w:rPr>
        <w:t>ельское поселение «</w:t>
      </w:r>
      <w:r w:rsidR="00F96BE1" w:rsidRPr="00D63F8D">
        <w:rPr>
          <w:sz w:val="24"/>
          <w:szCs w:val="24"/>
        </w:rPr>
        <w:t xml:space="preserve">Деревня </w:t>
      </w:r>
      <w:r w:rsidR="00CB71EA" w:rsidRPr="00D63F8D">
        <w:rPr>
          <w:sz w:val="24"/>
          <w:szCs w:val="24"/>
        </w:rPr>
        <w:t>Жилетово</w:t>
      </w:r>
      <w:r w:rsidR="00F96BE1" w:rsidRPr="00D63F8D">
        <w:rPr>
          <w:color w:val="000000"/>
          <w:sz w:val="24"/>
          <w:szCs w:val="24"/>
        </w:rPr>
        <w:t>»</w:t>
      </w:r>
      <w:r w:rsidR="00F96BE1" w:rsidRPr="00D63F8D">
        <w:rPr>
          <w:color w:val="FF0000"/>
          <w:sz w:val="24"/>
          <w:szCs w:val="24"/>
        </w:rPr>
        <w:t xml:space="preserve"> </w:t>
      </w:r>
      <w:r w:rsidR="00F96BE1" w:rsidRPr="00D63F8D">
        <w:rPr>
          <w:color w:val="000000"/>
          <w:sz w:val="24"/>
          <w:szCs w:val="24"/>
        </w:rPr>
        <w:t>расположено</w:t>
      </w:r>
      <w:r w:rsidR="00D63F8D">
        <w:rPr>
          <w:color w:val="000000"/>
          <w:sz w:val="24"/>
          <w:szCs w:val="24"/>
        </w:rPr>
        <w:t xml:space="preserve"> в</w:t>
      </w:r>
      <w:r w:rsidR="00F96BE1" w:rsidRPr="00D63F8D">
        <w:rPr>
          <w:color w:val="000000"/>
          <w:sz w:val="24"/>
          <w:szCs w:val="24"/>
        </w:rPr>
        <w:t xml:space="preserve"> </w:t>
      </w:r>
      <w:r w:rsidR="00E534B0" w:rsidRPr="00D63F8D">
        <w:rPr>
          <w:sz w:val="24"/>
          <w:szCs w:val="24"/>
        </w:rPr>
        <w:t>юго</w:t>
      </w:r>
      <w:r w:rsidR="00F96BE1" w:rsidRPr="00D63F8D">
        <w:rPr>
          <w:sz w:val="24"/>
          <w:szCs w:val="24"/>
        </w:rPr>
        <w:t xml:space="preserve">-западной части </w:t>
      </w:r>
      <w:r w:rsidR="00F96BE1" w:rsidRPr="00D63F8D">
        <w:rPr>
          <w:color w:val="000000"/>
          <w:sz w:val="24"/>
          <w:szCs w:val="24"/>
        </w:rPr>
        <w:t>территории Дзержинского района Ка</w:t>
      </w:r>
      <w:r w:rsidR="00E534B0" w:rsidRPr="00D63F8D">
        <w:rPr>
          <w:color w:val="000000"/>
          <w:sz w:val="24"/>
          <w:szCs w:val="24"/>
        </w:rPr>
        <w:t xml:space="preserve">лужской области. </w:t>
      </w:r>
      <w:r w:rsidR="00F96BE1" w:rsidRPr="00D63F8D">
        <w:rPr>
          <w:sz w:val="24"/>
          <w:szCs w:val="24"/>
        </w:rPr>
        <w:t xml:space="preserve">Деревня </w:t>
      </w:r>
      <w:r w:rsidR="00CB71EA" w:rsidRPr="00D63F8D">
        <w:rPr>
          <w:sz w:val="24"/>
          <w:szCs w:val="24"/>
        </w:rPr>
        <w:t xml:space="preserve">Жилетово </w:t>
      </w:r>
      <w:r w:rsidR="00F96BE1" w:rsidRPr="00D63F8D">
        <w:rPr>
          <w:color w:val="000000"/>
          <w:sz w:val="24"/>
          <w:szCs w:val="24"/>
        </w:rPr>
        <w:t>находится в 2</w:t>
      </w:r>
      <w:r w:rsidR="00E534B0" w:rsidRPr="00D63F8D">
        <w:rPr>
          <w:color w:val="000000"/>
          <w:sz w:val="24"/>
          <w:szCs w:val="24"/>
        </w:rPr>
        <w:t>1</w:t>
      </w:r>
      <w:r w:rsidR="00F96BE1" w:rsidRPr="00D63F8D">
        <w:rPr>
          <w:color w:val="000000"/>
          <w:sz w:val="24"/>
          <w:szCs w:val="24"/>
        </w:rPr>
        <w:t xml:space="preserve"> км </w:t>
      </w:r>
      <w:r w:rsidR="00E534B0" w:rsidRPr="00D63F8D">
        <w:rPr>
          <w:color w:val="000000"/>
          <w:sz w:val="24"/>
          <w:szCs w:val="24"/>
        </w:rPr>
        <w:t>от районного</w:t>
      </w:r>
      <w:r w:rsidR="00D63F8D">
        <w:rPr>
          <w:color w:val="000000"/>
          <w:sz w:val="24"/>
          <w:szCs w:val="24"/>
        </w:rPr>
        <w:t xml:space="preserve"> центра</w:t>
      </w:r>
      <w:r w:rsidR="00E534B0" w:rsidRPr="00D63F8D">
        <w:rPr>
          <w:color w:val="000000"/>
          <w:sz w:val="24"/>
          <w:szCs w:val="24"/>
        </w:rPr>
        <w:t xml:space="preserve"> </w:t>
      </w:r>
      <w:r w:rsidR="00F96BE1" w:rsidRPr="00D63F8D">
        <w:rPr>
          <w:color w:val="000000"/>
          <w:sz w:val="24"/>
          <w:szCs w:val="24"/>
        </w:rPr>
        <w:t>г. Кондрово,</w:t>
      </w:r>
      <w:r w:rsidR="00E534B0" w:rsidRPr="00D63F8D">
        <w:rPr>
          <w:color w:val="000000"/>
          <w:sz w:val="24"/>
          <w:szCs w:val="24"/>
        </w:rPr>
        <w:t xml:space="preserve"> по автодороге Калуга - Медынь</w:t>
      </w:r>
      <w:r w:rsidR="00F96BE1" w:rsidRPr="00D63F8D">
        <w:rPr>
          <w:color w:val="000000"/>
          <w:sz w:val="24"/>
          <w:szCs w:val="24"/>
        </w:rPr>
        <w:t xml:space="preserve"> и в </w:t>
      </w:r>
      <w:r w:rsidR="00E534B0" w:rsidRPr="00D63F8D">
        <w:rPr>
          <w:color w:val="000000"/>
          <w:sz w:val="24"/>
          <w:szCs w:val="24"/>
        </w:rPr>
        <w:t>32 км от</w:t>
      </w:r>
      <w:r>
        <w:rPr>
          <w:color w:val="000000"/>
          <w:sz w:val="24"/>
          <w:szCs w:val="24"/>
        </w:rPr>
        <w:t xml:space="preserve">  </w:t>
      </w:r>
      <w:r w:rsidR="00E534B0" w:rsidRPr="00D63F8D">
        <w:rPr>
          <w:color w:val="000000"/>
          <w:sz w:val="24"/>
          <w:szCs w:val="24"/>
        </w:rPr>
        <w:t>г. Калуга.</w:t>
      </w:r>
    </w:p>
    <w:p w:rsidR="00F96BE1" w:rsidRPr="00D63F8D" w:rsidRDefault="00E534B0" w:rsidP="00F96BE1">
      <w:pPr>
        <w:ind w:firstLine="720"/>
        <w:jc w:val="both"/>
        <w:rPr>
          <w:sz w:val="24"/>
          <w:szCs w:val="24"/>
        </w:rPr>
      </w:pPr>
      <w:r w:rsidRPr="00D63F8D">
        <w:rPr>
          <w:color w:val="000000"/>
          <w:sz w:val="24"/>
          <w:szCs w:val="24"/>
        </w:rPr>
        <w:t xml:space="preserve"> </w:t>
      </w:r>
      <w:r w:rsidR="00F96BE1" w:rsidRPr="00D63F8D">
        <w:rPr>
          <w:color w:val="000000"/>
          <w:sz w:val="24"/>
          <w:szCs w:val="24"/>
        </w:rPr>
        <w:t xml:space="preserve">В состав </w:t>
      </w:r>
      <w:r w:rsidR="003F16CE">
        <w:rPr>
          <w:color w:val="000000"/>
          <w:sz w:val="24"/>
          <w:szCs w:val="24"/>
        </w:rPr>
        <w:t xml:space="preserve">МО СП </w:t>
      </w:r>
      <w:r w:rsidR="00F96BE1" w:rsidRPr="00D63F8D">
        <w:rPr>
          <w:color w:val="000000"/>
          <w:sz w:val="24"/>
          <w:szCs w:val="24"/>
        </w:rPr>
        <w:t>«</w:t>
      </w:r>
      <w:r w:rsidR="00F96BE1" w:rsidRPr="00D63F8D">
        <w:rPr>
          <w:sz w:val="24"/>
          <w:szCs w:val="24"/>
        </w:rPr>
        <w:t xml:space="preserve">Деревня </w:t>
      </w:r>
      <w:r w:rsidRPr="00D63F8D">
        <w:rPr>
          <w:sz w:val="24"/>
          <w:szCs w:val="24"/>
        </w:rPr>
        <w:t>Жилетово</w:t>
      </w:r>
      <w:r w:rsidR="00F96BE1" w:rsidRPr="00D63F8D">
        <w:rPr>
          <w:sz w:val="24"/>
          <w:szCs w:val="24"/>
        </w:rPr>
        <w:t>»</w:t>
      </w:r>
      <w:r w:rsidRPr="00D63F8D">
        <w:rPr>
          <w:color w:val="000000"/>
          <w:sz w:val="24"/>
          <w:szCs w:val="24"/>
        </w:rPr>
        <w:t xml:space="preserve"> входи</w:t>
      </w:r>
      <w:r w:rsidR="00F96BE1" w:rsidRPr="00D63F8D">
        <w:rPr>
          <w:color w:val="000000"/>
          <w:sz w:val="24"/>
          <w:szCs w:val="24"/>
        </w:rPr>
        <w:t xml:space="preserve">т </w:t>
      </w:r>
      <w:r w:rsidRPr="00D63F8D">
        <w:rPr>
          <w:color w:val="000000"/>
          <w:sz w:val="24"/>
          <w:szCs w:val="24"/>
        </w:rPr>
        <w:t>1</w:t>
      </w:r>
      <w:r w:rsidR="00F96BE1" w:rsidRPr="00D63F8D">
        <w:rPr>
          <w:color w:val="000000"/>
          <w:sz w:val="24"/>
          <w:szCs w:val="24"/>
        </w:rPr>
        <w:t xml:space="preserve"> населенны</w:t>
      </w:r>
      <w:r w:rsidR="00D63F8D">
        <w:rPr>
          <w:color w:val="000000"/>
          <w:sz w:val="24"/>
          <w:szCs w:val="24"/>
        </w:rPr>
        <w:t>й</w:t>
      </w:r>
      <w:r w:rsidR="00F96BE1" w:rsidRPr="00D63F8D">
        <w:rPr>
          <w:color w:val="000000"/>
          <w:sz w:val="24"/>
          <w:szCs w:val="24"/>
        </w:rPr>
        <w:t xml:space="preserve"> пункт:</w:t>
      </w:r>
      <w:r w:rsidR="00F96BE1" w:rsidRPr="00D63F8D">
        <w:rPr>
          <w:color w:val="FF0000"/>
          <w:sz w:val="24"/>
          <w:szCs w:val="24"/>
        </w:rPr>
        <w:t xml:space="preserve"> </w:t>
      </w:r>
      <w:r w:rsidR="003F16CE">
        <w:rPr>
          <w:sz w:val="24"/>
          <w:szCs w:val="24"/>
        </w:rPr>
        <w:t>деревня</w:t>
      </w:r>
      <w:r w:rsidR="00F96BE1" w:rsidRPr="00D63F8D">
        <w:rPr>
          <w:sz w:val="24"/>
          <w:szCs w:val="24"/>
        </w:rPr>
        <w:t xml:space="preserve"> </w:t>
      </w:r>
      <w:r w:rsidR="00D63F8D">
        <w:rPr>
          <w:sz w:val="24"/>
          <w:szCs w:val="24"/>
        </w:rPr>
        <w:t>Жилетово</w:t>
      </w:r>
      <w:r w:rsidR="00F96BE1" w:rsidRPr="00D63F8D">
        <w:rPr>
          <w:b/>
          <w:sz w:val="24"/>
          <w:szCs w:val="24"/>
        </w:rPr>
        <w:t>.</w:t>
      </w:r>
    </w:p>
    <w:p w:rsidR="00F96BE1" w:rsidRPr="00476C24" w:rsidRDefault="003F16CE" w:rsidP="00476C24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Муниципальное образование с</w:t>
      </w:r>
      <w:r w:rsidR="00F96BE1" w:rsidRPr="00D63F8D">
        <w:rPr>
          <w:sz w:val="24"/>
          <w:szCs w:val="24"/>
        </w:rPr>
        <w:t xml:space="preserve">ельское поселение </w:t>
      </w:r>
      <w:r w:rsidR="00D63F8D">
        <w:rPr>
          <w:color w:val="000000"/>
          <w:sz w:val="24"/>
          <w:szCs w:val="24"/>
        </w:rPr>
        <w:t>«Деревня Жилетово»</w:t>
      </w:r>
      <w:r w:rsidR="00D63F8D" w:rsidRPr="00D63F8D">
        <w:rPr>
          <w:color w:val="000000"/>
          <w:sz w:val="24"/>
          <w:szCs w:val="24"/>
        </w:rPr>
        <w:t xml:space="preserve"> граничит с МО: ПГТ «Поселок Пятовский», ПГТ «Поселок Полотняный Завод» и СП «Совхоз им. Ленина». Местность МО СП «Деревня Жилетово» представляет собой приподнятою равнину.</w:t>
      </w:r>
    </w:p>
    <w:p w:rsidR="00935481" w:rsidRPr="00D63F8D" w:rsidRDefault="00476C24" w:rsidP="00F96BE1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</w:t>
      </w:r>
      <w:r w:rsidR="00F96BE1" w:rsidRPr="00D63F8D">
        <w:rPr>
          <w:sz w:val="24"/>
          <w:szCs w:val="24"/>
        </w:rPr>
        <w:t xml:space="preserve">Площадь территории муниципального образования «Деревня </w:t>
      </w:r>
      <w:r w:rsidR="00D63F8D">
        <w:rPr>
          <w:sz w:val="24"/>
          <w:szCs w:val="24"/>
        </w:rPr>
        <w:t>Жилетово</w:t>
      </w:r>
      <w:r w:rsidR="00F96BE1" w:rsidRPr="00D63F8D">
        <w:rPr>
          <w:sz w:val="24"/>
          <w:szCs w:val="24"/>
        </w:rPr>
        <w:t xml:space="preserve">» в существующих границах составляет </w:t>
      </w:r>
      <w:r w:rsidR="008A74B4">
        <w:rPr>
          <w:sz w:val="24"/>
          <w:szCs w:val="24"/>
        </w:rPr>
        <w:t>140</w:t>
      </w:r>
      <w:r w:rsidR="00D63F8D">
        <w:rPr>
          <w:sz w:val="24"/>
          <w:szCs w:val="24"/>
        </w:rPr>
        <w:t xml:space="preserve"> </w:t>
      </w:r>
      <w:r w:rsidR="00F96BE1" w:rsidRPr="00D63F8D">
        <w:rPr>
          <w:sz w:val="24"/>
          <w:szCs w:val="24"/>
        </w:rPr>
        <w:t xml:space="preserve">га. </w:t>
      </w:r>
      <w:r w:rsidR="00F96BE1" w:rsidRPr="00D63F8D">
        <w:rPr>
          <w:color w:val="000000"/>
          <w:sz w:val="24"/>
          <w:szCs w:val="24"/>
        </w:rPr>
        <w:t xml:space="preserve">Численность населения по состоянию на 01.01.2016г </w:t>
      </w:r>
      <w:r w:rsidR="00D63F8D">
        <w:rPr>
          <w:color w:val="000000"/>
          <w:sz w:val="24"/>
          <w:szCs w:val="24"/>
        </w:rPr>
        <w:t>–</w:t>
      </w:r>
      <w:r w:rsidR="00F96BE1" w:rsidRPr="00D63F8D">
        <w:rPr>
          <w:color w:val="000000"/>
          <w:sz w:val="24"/>
          <w:szCs w:val="24"/>
        </w:rPr>
        <w:t xml:space="preserve"> </w:t>
      </w:r>
      <w:r w:rsidR="00D63F8D">
        <w:rPr>
          <w:sz w:val="24"/>
          <w:szCs w:val="24"/>
        </w:rPr>
        <w:t>3015 тыс.</w:t>
      </w:r>
      <w:r w:rsidR="00F96BE1" w:rsidRPr="00D63F8D">
        <w:rPr>
          <w:sz w:val="24"/>
          <w:szCs w:val="24"/>
        </w:rPr>
        <w:t xml:space="preserve"> </w:t>
      </w:r>
      <w:r w:rsidR="00F96BE1" w:rsidRPr="00D63F8D">
        <w:rPr>
          <w:color w:val="000000"/>
          <w:sz w:val="24"/>
          <w:szCs w:val="24"/>
        </w:rPr>
        <w:t>человек.</w:t>
      </w:r>
    </w:p>
    <w:p w:rsidR="00CE0406" w:rsidRPr="00D63F8D" w:rsidRDefault="00CE0406" w:rsidP="00CE0406">
      <w:pPr>
        <w:ind w:firstLine="709"/>
        <w:jc w:val="both"/>
        <w:rPr>
          <w:color w:val="000000"/>
          <w:sz w:val="24"/>
          <w:szCs w:val="24"/>
        </w:rPr>
      </w:pPr>
      <w:bookmarkStart w:id="2" w:name="dst100040"/>
      <w:bookmarkEnd w:id="2"/>
      <w:r w:rsidRPr="00D63F8D">
        <w:rPr>
          <w:color w:val="000000"/>
          <w:sz w:val="24"/>
          <w:szCs w:val="24"/>
        </w:rPr>
        <w:t xml:space="preserve">Внешние транспортно-экономические связи сельского поселения осуществляются </w:t>
      </w:r>
      <w:r w:rsidR="00D63F8D">
        <w:rPr>
          <w:color w:val="000000"/>
          <w:sz w:val="24"/>
          <w:szCs w:val="24"/>
        </w:rPr>
        <w:t>автомобильным и железнодорожным</w:t>
      </w:r>
      <w:r w:rsidR="008A74B4">
        <w:rPr>
          <w:color w:val="000000"/>
          <w:sz w:val="24"/>
          <w:szCs w:val="24"/>
        </w:rPr>
        <w:t xml:space="preserve"> транспортом</w:t>
      </w:r>
      <w:r w:rsidR="00B67737">
        <w:rPr>
          <w:color w:val="000000"/>
          <w:sz w:val="24"/>
          <w:szCs w:val="24"/>
        </w:rPr>
        <w:t>.</w:t>
      </w:r>
    </w:p>
    <w:p w:rsidR="00CE0406" w:rsidRPr="003F16CE" w:rsidRDefault="00CE0406" w:rsidP="00CE0406">
      <w:pPr>
        <w:pStyle w:val="2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16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Внешний транспорт </w:t>
      </w:r>
    </w:p>
    <w:p w:rsidR="00CE0406" w:rsidRPr="003F16CE" w:rsidRDefault="008A74B4" w:rsidP="00CE0406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16CE">
        <w:rPr>
          <w:rFonts w:ascii="Times New Roman" w:hAnsi="Times New Roman" w:cs="Times New Roman"/>
          <w:color w:val="auto"/>
          <w:sz w:val="24"/>
          <w:szCs w:val="24"/>
        </w:rPr>
        <w:t>Ближайшая</w:t>
      </w:r>
      <w:r w:rsidR="00CE0406" w:rsidRPr="003F16CE">
        <w:rPr>
          <w:rFonts w:ascii="Times New Roman" w:hAnsi="Times New Roman" w:cs="Times New Roman"/>
          <w:color w:val="auto"/>
          <w:sz w:val="24"/>
          <w:szCs w:val="24"/>
        </w:rPr>
        <w:t xml:space="preserve"> железнодорожн</w:t>
      </w:r>
      <w:r w:rsidRPr="003F16CE">
        <w:rPr>
          <w:rFonts w:ascii="Times New Roman" w:hAnsi="Times New Roman" w:cs="Times New Roman"/>
          <w:color w:val="auto"/>
          <w:sz w:val="24"/>
          <w:szCs w:val="24"/>
        </w:rPr>
        <w:t>ая станция</w:t>
      </w:r>
      <w:r w:rsidR="00CE0406" w:rsidRPr="003F16CE">
        <w:rPr>
          <w:rFonts w:ascii="Times New Roman" w:hAnsi="Times New Roman" w:cs="Times New Roman"/>
          <w:color w:val="auto"/>
          <w:sz w:val="24"/>
          <w:szCs w:val="24"/>
        </w:rPr>
        <w:t>: «</w:t>
      </w:r>
      <w:r w:rsidRPr="003F16CE">
        <w:rPr>
          <w:rFonts w:ascii="Times New Roman" w:hAnsi="Times New Roman" w:cs="Times New Roman"/>
          <w:color w:val="auto"/>
          <w:sz w:val="24"/>
          <w:szCs w:val="24"/>
        </w:rPr>
        <w:t>136 км</w:t>
      </w:r>
      <w:r w:rsidR="00CE0406" w:rsidRPr="003F16CE">
        <w:rPr>
          <w:rFonts w:ascii="Times New Roman" w:hAnsi="Times New Roman" w:cs="Times New Roman"/>
          <w:color w:val="auto"/>
          <w:sz w:val="24"/>
          <w:szCs w:val="24"/>
        </w:rPr>
        <w:t>» - на железнодорожной линии «Калуга-Вязьма».</w:t>
      </w:r>
    </w:p>
    <w:p w:rsidR="00CE0406" w:rsidRPr="002B2187" w:rsidRDefault="00CE0406" w:rsidP="002B2187">
      <w:pPr>
        <w:jc w:val="both"/>
        <w:rPr>
          <w:b/>
          <w:color w:val="000000"/>
          <w:sz w:val="24"/>
          <w:szCs w:val="24"/>
        </w:rPr>
      </w:pPr>
      <w:r w:rsidRPr="002B2187">
        <w:rPr>
          <w:b/>
          <w:color w:val="000000"/>
          <w:sz w:val="24"/>
          <w:szCs w:val="24"/>
        </w:rPr>
        <w:t>Автомобильные дороги</w:t>
      </w:r>
    </w:p>
    <w:p w:rsidR="00CE0406" w:rsidRPr="00D63F8D" w:rsidRDefault="00CE0406" w:rsidP="00CE0406">
      <w:pPr>
        <w:pStyle w:val="Main"/>
        <w:spacing w:line="240" w:lineRule="auto"/>
        <w:rPr>
          <w:rFonts w:cs="Times New Roman"/>
          <w:color w:val="000000"/>
          <w:szCs w:val="24"/>
        </w:rPr>
      </w:pPr>
      <w:r w:rsidRPr="00D63F8D">
        <w:rPr>
          <w:rFonts w:cs="Times New Roman"/>
          <w:color w:val="000000"/>
          <w:szCs w:val="24"/>
        </w:rPr>
        <w:t>Тра</w:t>
      </w:r>
      <w:r w:rsidR="00B67737">
        <w:rPr>
          <w:rFonts w:cs="Times New Roman"/>
          <w:color w:val="000000"/>
          <w:szCs w:val="24"/>
        </w:rPr>
        <w:t>нспортное обслуживание населения</w:t>
      </w:r>
      <w:r w:rsidRPr="00D63F8D">
        <w:rPr>
          <w:rFonts w:cs="Times New Roman"/>
          <w:color w:val="000000"/>
          <w:szCs w:val="24"/>
        </w:rPr>
        <w:t xml:space="preserve"> осуществляетс</w:t>
      </w:r>
      <w:r w:rsidR="00E41DE1">
        <w:rPr>
          <w:rFonts w:cs="Times New Roman"/>
          <w:color w:val="000000"/>
          <w:szCs w:val="24"/>
        </w:rPr>
        <w:t>я транзитными автобусными маршру</w:t>
      </w:r>
      <w:r w:rsidRPr="00D63F8D">
        <w:rPr>
          <w:rFonts w:cs="Times New Roman"/>
          <w:color w:val="000000"/>
          <w:szCs w:val="24"/>
        </w:rPr>
        <w:t xml:space="preserve">тами проходящими по дороге </w:t>
      </w:r>
      <w:r w:rsidR="00C87A67" w:rsidRPr="00C87A67">
        <w:rPr>
          <w:rFonts w:cs="Times New Roman"/>
          <w:szCs w:val="24"/>
        </w:rPr>
        <w:t>регионального значения  Р-93</w:t>
      </w:r>
      <w:r w:rsidRPr="00C87A67">
        <w:rPr>
          <w:rFonts w:cs="Times New Roman"/>
          <w:szCs w:val="24"/>
        </w:rPr>
        <w:t xml:space="preserve"> </w:t>
      </w:r>
      <w:r w:rsidRPr="00D63F8D">
        <w:rPr>
          <w:rFonts w:cs="Times New Roman"/>
          <w:szCs w:val="24"/>
        </w:rPr>
        <w:t>«</w:t>
      </w:r>
      <w:r w:rsidR="008A74B4">
        <w:rPr>
          <w:rFonts w:cs="Times New Roman"/>
          <w:szCs w:val="24"/>
        </w:rPr>
        <w:t>Калуга</w:t>
      </w:r>
      <w:r w:rsidRPr="00D63F8D">
        <w:rPr>
          <w:rFonts w:cs="Times New Roman"/>
          <w:szCs w:val="24"/>
        </w:rPr>
        <w:t>-</w:t>
      </w:r>
      <w:r w:rsidR="008A74B4">
        <w:rPr>
          <w:rFonts w:cs="Times New Roman"/>
          <w:szCs w:val="24"/>
        </w:rPr>
        <w:t>Медынь</w:t>
      </w:r>
      <w:r w:rsidR="002B2187">
        <w:rPr>
          <w:rFonts w:cs="Times New Roman"/>
          <w:color w:val="000000"/>
          <w:szCs w:val="24"/>
        </w:rPr>
        <w:t>»</w:t>
      </w:r>
      <w:r w:rsidR="00B67737">
        <w:rPr>
          <w:rFonts w:cs="Times New Roman"/>
          <w:color w:val="000000"/>
          <w:szCs w:val="24"/>
        </w:rPr>
        <w:t>.</w:t>
      </w:r>
    </w:p>
    <w:p w:rsidR="00CE0406" w:rsidRPr="008A74B4" w:rsidRDefault="00F96BE1" w:rsidP="00CE0406">
      <w:pPr>
        <w:pStyle w:val="affe"/>
        <w:ind w:firstLine="720"/>
        <w:rPr>
          <w:sz w:val="24"/>
          <w:szCs w:val="24"/>
        </w:rPr>
      </w:pPr>
      <w:r w:rsidRPr="00CB785B">
        <w:rPr>
          <w:szCs w:val="28"/>
        </w:rPr>
        <w:t xml:space="preserve"> </w:t>
      </w:r>
      <w:r w:rsidRPr="008A74B4">
        <w:rPr>
          <w:sz w:val="24"/>
          <w:szCs w:val="24"/>
        </w:rPr>
        <w:t xml:space="preserve">Пригородные </w:t>
      </w:r>
      <w:r w:rsidR="00CE0406" w:rsidRPr="008A74B4">
        <w:rPr>
          <w:sz w:val="24"/>
          <w:szCs w:val="24"/>
        </w:rPr>
        <w:t xml:space="preserve">автобусные пассажирские перевозки осуществляет ОАО Кондровское АТП. </w:t>
      </w:r>
    </w:p>
    <w:p w:rsidR="00CE0406" w:rsidRPr="002B2187" w:rsidRDefault="00CE0406" w:rsidP="00CE0406">
      <w:pPr>
        <w:ind w:firstLine="720"/>
        <w:jc w:val="both"/>
        <w:rPr>
          <w:b/>
          <w:color w:val="000000"/>
          <w:sz w:val="24"/>
          <w:szCs w:val="24"/>
        </w:rPr>
      </w:pPr>
      <w:r w:rsidRPr="002B2187">
        <w:rPr>
          <w:b/>
          <w:color w:val="000000"/>
          <w:sz w:val="24"/>
          <w:szCs w:val="24"/>
        </w:rPr>
        <w:t xml:space="preserve">Перечень автомобильных дорог, являющихся собственностью Калужской области </w:t>
      </w:r>
    </w:p>
    <w:p w:rsidR="00CE0406" w:rsidRPr="00CB785B" w:rsidRDefault="00CE0406" w:rsidP="00CE0406">
      <w:pPr>
        <w:ind w:firstLine="709"/>
        <w:jc w:val="both"/>
        <w:rPr>
          <w:color w:val="000000"/>
          <w:sz w:val="26"/>
          <w:szCs w:val="26"/>
        </w:rPr>
      </w:pPr>
    </w:p>
    <w:p w:rsidR="00CE0406" w:rsidRPr="002B2187" w:rsidRDefault="00C016E8" w:rsidP="002B2187">
      <w:pPr>
        <w:ind w:firstLine="709"/>
        <w:rPr>
          <w:b/>
          <w:color w:val="000000"/>
          <w:sz w:val="26"/>
          <w:szCs w:val="26"/>
        </w:rPr>
      </w:pPr>
      <w:r w:rsidRPr="002B2187">
        <w:rPr>
          <w:b/>
          <w:color w:val="000000"/>
          <w:sz w:val="26"/>
          <w:szCs w:val="26"/>
        </w:rPr>
        <w:t>Таблица</w:t>
      </w:r>
      <w:r w:rsidR="00486BFE" w:rsidRPr="002B2187">
        <w:rPr>
          <w:b/>
          <w:color w:val="000000"/>
          <w:sz w:val="26"/>
          <w:szCs w:val="26"/>
        </w:rPr>
        <w:t xml:space="preserve"> </w:t>
      </w:r>
      <w:r w:rsidR="002B2187">
        <w:rPr>
          <w:b/>
          <w:color w:val="000000"/>
          <w:sz w:val="26"/>
          <w:szCs w:val="26"/>
        </w:rPr>
        <w:t>№</w:t>
      </w:r>
      <w:r w:rsidR="00486BFE" w:rsidRPr="002B2187">
        <w:rPr>
          <w:b/>
          <w:color w:val="000000"/>
          <w:sz w:val="26"/>
          <w:szCs w:val="26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2"/>
        <w:gridCol w:w="3366"/>
        <w:gridCol w:w="3060"/>
        <w:gridCol w:w="2340"/>
      </w:tblGrid>
      <w:tr w:rsidR="00CE0406" w:rsidRPr="00CB785B" w:rsidTr="008C160E">
        <w:tc>
          <w:tcPr>
            <w:tcW w:w="702" w:type="dxa"/>
          </w:tcPr>
          <w:p w:rsidR="00CE0406" w:rsidRPr="002B2187" w:rsidRDefault="00CE0406" w:rsidP="008C160E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B2187">
              <w:rPr>
                <w:i/>
                <w:color w:val="000000"/>
                <w:sz w:val="26"/>
                <w:szCs w:val="26"/>
              </w:rPr>
              <w:t>№</w:t>
            </w:r>
          </w:p>
          <w:p w:rsidR="00CE0406" w:rsidRPr="002B2187" w:rsidRDefault="00CE0406" w:rsidP="008C160E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B2187">
              <w:rPr>
                <w:i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366" w:type="dxa"/>
          </w:tcPr>
          <w:p w:rsidR="00CE0406" w:rsidRPr="002B2187" w:rsidRDefault="00CE0406" w:rsidP="008C160E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B2187">
              <w:rPr>
                <w:i/>
                <w:color w:val="000000"/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3060" w:type="dxa"/>
          </w:tcPr>
          <w:p w:rsidR="00CE0406" w:rsidRPr="002B2187" w:rsidRDefault="00CE0406" w:rsidP="008C160E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B2187">
              <w:rPr>
                <w:i/>
                <w:color w:val="000000"/>
                <w:sz w:val="26"/>
                <w:szCs w:val="26"/>
              </w:rPr>
              <w:t>Общая протяженность автодороги, км</w:t>
            </w:r>
          </w:p>
        </w:tc>
        <w:tc>
          <w:tcPr>
            <w:tcW w:w="2340" w:type="dxa"/>
          </w:tcPr>
          <w:p w:rsidR="00CE0406" w:rsidRPr="00CB785B" w:rsidRDefault="00CE0406" w:rsidP="008C160E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CB785B">
              <w:rPr>
                <w:b/>
                <w:i/>
                <w:color w:val="000000"/>
                <w:sz w:val="26"/>
                <w:szCs w:val="26"/>
              </w:rPr>
              <w:t>Мостшт/м</w:t>
            </w:r>
          </w:p>
        </w:tc>
      </w:tr>
      <w:tr w:rsidR="00CE0406" w:rsidRPr="00CB785B" w:rsidTr="008C160E">
        <w:tc>
          <w:tcPr>
            <w:tcW w:w="702" w:type="dxa"/>
          </w:tcPr>
          <w:p w:rsidR="00CE0406" w:rsidRPr="002B2187" w:rsidRDefault="00CE0406" w:rsidP="008C160E">
            <w:pPr>
              <w:jc w:val="center"/>
              <w:rPr>
                <w:color w:val="000000"/>
              </w:rPr>
            </w:pPr>
            <w:r w:rsidRPr="002B2187">
              <w:rPr>
                <w:color w:val="000000"/>
              </w:rPr>
              <w:t>1.</w:t>
            </w:r>
          </w:p>
        </w:tc>
        <w:tc>
          <w:tcPr>
            <w:tcW w:w="3366" w:type="dxa"/>
          </w:tcPr>
          <w:p w:rsidR="00CE0406" w:rsidRPr="002B2187" w:rsidRDefault="00023C3B" w:rsidP="008A74B4">
            <w:r w:rsidRPr="002B2187">
              <w:t>Р-93</w:t>
            </w:r>
            <w:r w:rsidR="00CE0406" w:rsidRPr="002B2187">
              <w:t xml:space="preserve"> «</w:t>
            </w:r>
            <w:r w:rsidR="008A74B4" w:rsidRPr="002B2187">
              <w:t>Калуга - Медынь</w:t>
            </w:r>
            <w:r w:rsidR="00CE0406" w:rsidRPr="002B2187">
              <w:t>»</w:t>
            </w:r>
          </w:p>
        </w:tc>
        <w:tc>
          <w:tcPr>
            <w:tcW w:w="3060" w:type="dxa"/>
          </w:tcPr>
          <w:p w:rsidR="00CE0406" w:rsidRPr="002B2187" w:rsidRDefault="00023C3B" w:rsidP="008C160E">
            <w:pPr>
              <w:jc w:val="center"/>
              <w:rPr>
                <w:color w:val="000000"/>
              </w:rPr>
            </w:pPr>
            <w:r w:rsidRPr="002B2187">
              <w:t>1,2</w:t>
            </w:r>
            <w:r w:rsidR="00CE0406" w:rsidRPr="002B2187">
              <w:t xml:space="preserve"> </w:t>
            </w:r>
          </w:p>
        </w:tc>
        <w:tc>
          <w:tcPr>
            <w:tcW w:w="2340" w:type="dxa"/>
          </w:tcPr>
          <w:p w:rsidR="00CE0406" w:rsidRPr="00CB785B" w:rsidRDefault="00CE0406" w:rsidP="008C160E">
            <w:pPr>
              <w:jc w:val="center"/>
              <w:rPr>
                <w:color w:val="000000"/>
                <w:highlight w:val="yellow"/>
              </w:rPr>
            </w:pPr>
            <w:r w:rsidRPr="00CB785B">
              <w:rPr>
                <w:color w:val="000000"/>
              </w:rPr>
              <w:t>-</w:t>
            </w:r>
          </w:p>
        </w:tc>
      </w:tr>
      <w:tr w:rsidR="004A0391" w:rsidRPr="004A0391" w:rsidTr="008C160E">
        <w:tc>
          <w:tcPr>
            <w:tcW w:w="702" w:type="dxa"/>
          </w:tcPr>
          <w:p w:rsidR="00CE0406" w:rsidRPr="002B2187" w:rsidRDefault="00023C3B" w:rsidP="008C160E">
            <w:pPr>
              <w:jc w:val="center"/>
              <w:rPr>
                <w:color w:val="FF0000"/>
              </w:rPr>
            </w:pPr>
            <w:r w:rsidRPr="002B2187">
              <w:t>2.</w:t>
            </w:r>
          </w:p>
        </w:tc>
        <w:tc>
          <w:tcPr>
            <w:tcW w:w="3366" w:type="dxa"/>
          </w:tcPr>
          <w:p w:rsidR="008C160E" w:rsidRPr="002B2187" w:rsidRDefault="00A3215D" w:rsidP="008C160E">
            <w:pPr>
              <w:rPr>
                <w:color w:val="FF0000"/>
                <w:sz w:val="24"/>
                <w:szCs w:val="24"/>
              </w:rPr>
            </w:pPr>
            <w:r w:rsidRPr="002B2187">
              <w:t xml:space="preserve">Р-93 «Калуга - Медынь»- </w:t>
            </w:r>
            <w:r w:rsidRPr="002B2187">
              <w:rPr>
                <w:sz w:val="24"/>
                <w:szCs w:val="24"/>
              </w:rPr>
              <w:t xml:space="preserve"> схз. Им. Ленина</w:t>
            </w:r>
            <w:r w:rsidRPr="002B2187">
              <w:t>.</w:t>
            </w:r>
          </w:p>
          <w:p w:rsidR="008C160E" w:rsidRPr="002B2187" w:rsidRDefault="008C160E" w:rsidP="008C160E">
            <w:pPr>
              <w:rPr>
                <w:i/>
                <w:color w:val="FF0000"/>
                <w:sz w:val="28"/>
                <w:szCs w:val="28"/>
              </w:rPr>
            </w:pPr>
          </w:p>
          <w:p w:rsidR="002D1BA2" w:rsidRPr="002B2187" w:rsidRDefault="002D1BA2" w:rsidP="008C160E">
            <w:pPr>
              <w:rPr>
                <w:i/>
                <w:color w:val="FF0000"/>
                <w:sz w:val="28"/>
                <w:szCs w:val="28"/>
              </w:rPr>
            </w:pPr>
          </w:p>
          <w:p w:rsidR="002D1BA2" w:rsidRPr="002B2187" w:rsidRDefault="002D1BA2" w:rsidP="008C160E">
            <w:pPr>
              <w:rPr>
                <w:color w:val="FF0000"/>
              </w:rPr>
            </w:pPr>
          </w:p>
        </w:tc>
        <w:tc>
          <w:tcPr>
            <w:tcW w:w="3060" w:type="dxa"/>
          </w:tcPr>
          <w:p w:rsidR="00CE0406" w:rsidRPr="002B2187" w:rsidRDefault="00A3215D" w:rsidP="008C160E">
            <w:pPr>
              <w:ind w:left="2024" w:hanging="2024"/>
              <w:jc w:val="center"/>
              <w:rPr>
                <w:color w:val="FF0000"/>
              </w:rPr>
            </w:pPr>
            <w:r w:rsidRPr="002B2187">
              <w:t>1.37</w:t>
            </w:r>
          </w:p>
        </w:tc>
        <w:tc>
          <w:tcPr>
            <w:tcW w:w="2340" w:type="dxa"/>
          </w:tcPr>
          <w:p w:rsidR="00CE0406" w:rsidRPr="004A0391" w:rsidRDefault="00CE0406" w:rsidP="008C160E">
            <w:pPr>
              <w:jc w:val="center"/>
              <w:rPr>
                <w:color w:val="FF0000"/>
              </w:rPr>
            </w:pPr>
          </w:p>
        </w:tc>
      </w:tr>
    </w:tbl>
    <w:p w:rsidR="008C160E" w:rsidRPr="002B2187" w:rsidRDefault="008C160E" w:rsidP="002B2187">
      <w:pPr>
        <w:jc w:val="both"/>
        <w:rPr>
          <w:b/>
          <w:color w:val="000000"/>
          <w:sz w:val="24"/>
          <w:szCs w:val="24"/>
        </w:rPr>
      </w:pPr>
      <w:r w:rsidRPr="002B2187">
        <w:rPr>
          <w:b/>
          <w:color w:val="000000"/>
          <w:sz w:val="24"/>
          <w:szCs w:val="24"/>
        </w:rPr>
        <w:t xml:space="preserve">Перечень автомобильных дорог, являющихся собственностью муниципального образования сельское поселение «Деревня </w:t>
      </w:r>
      <w:r w:rsidR="008A74B4" w:rsidRPr="002B2187">
        <w:rPr>
          <w:b/>
          <w:color w:val="000000"/>
          <w:sz w:val="24"/>
          <w:szCs w:val="24"/>
        </w:rPr>
        <w:t>Жилетово</w:t>
      </w:r>
      <w:r w:rsidRPr="002B2187">
        <w:rPr>
          <w:b/>
          <w:color w:val="000000"/>
          <w:sz w:val="24"/>
          <w:szCs w:val="24"/>
        </w:rPr>
        <w:t>» по состоянию на 01.01.2016г</w:t>
      </w:r>
    </w:p>
    <w:p w:rsidR="002D1BA2" w:rsidRDefault="002D1BA2" w:rsidP="008C160E">
      <w:pPr>
        <w:ind w:firstLine="720"/>
        <w:jc w:val="both"/>
        <w:rPr>
          <w:b/>
          <w:i/>
          <w:color w:val="000000"/>
          <w:sz w:val="28"/>
          <w:szCs w:val="28"/>
        </w:rPr>
      </w:pPr>
    </w:p>
    <w:p w:rsidR="002D1BA2" w:rsidRDefault="002D1BA2" w:rsidP="008C160E">
      <w:pPr>
        <w:ind w:firstLine="720"/>
        <w:jc w:val="both"/>
        <w:rPr>
          <w:b/>
          <w:i/>
          <w:color w:val="000000"/>
          <w:sz w:val="28"/>
          <w:szCs w:val="28"/>
        </w:rPr>
      </w:pPr>
    </w:p>
    <w:p w:rsidR="002D1BA2" w:rsidRDefault="002D1BA2" w:rsidP="008C160E">
      <w:pPr>
        <w:ind w:firstLine="720"/>
        <w:jc w:val="both"/>
        <w:rPr>
          <w:b/>
          <w:i/>
          <w:color w:val="000000"/>
          <w:sz w:val="28"/>
          <w:szCs w:val="28"/>
        </w:rPr>
      </w:pPr>
    </w:p>
    <w:p w:rsidR="002D1BA2" w:rsidRDefault="002D1BA2" w:rsidP="008C160E">
      <w:pPr>
        <w:ind w:firstLine="720"/>
        <w:jc w:val="both"/>
        <w:rPr>
          <w:b/>
          <w:i/>
          <w:color w:val="000000"/>
          <w:sz w:val="28"/>
          <w:szCs w:val="28"/>
        </w:rPr>
      </w:pPr>
    </w:p>
    <w:p w:rsidR="002D1BA2" w:rsidRDefault="002D1BA2" w:rsidP="008C160E">
      <w:pPr>
        <w:ind w:firstLine="720"/>
        <w:jc w:val="both"/>
        <w:rPr>
          <w:b/>
          <w:i/>
          <w:color w:val="000000"/>
          <w:sz w:val="28"/>
          <w:szCs w:val="28"/>
        </w:rPr>
      </w:pPr>
    </w:p>
    <w:tbl>
      <w:tblPr>
        <w:tblpPr w:leftFromText="180" w:rightFromText="180" w:vertAnchor="text" w:tblpY="192"/>
        <w:tblW w:w="9084" w:type="dxa"/>
        <w:tblLook w:val="04A0" w:firstRow="1" w:lastRow="0" w:firstColumn="1" w:lastColumn="0" w:noHBand="0" w:noVBand="1"/>
      </w:tblPr>
      <w:tblGrid>
        <w:gridCol w:w="560"/>
        <w:gridCol w:w="1825"/>
        <w:gridCol w:w="1993"/>
        <w:gridCol w:w="928"/>
        <w:gridCol w:w="1078"/>
        <w:gridCol w:w="1162"/>
        <w:gridCol w:w="1538"/>
      </w:tblGrid>
      <w:tr w:rsidR="002B2187" w:rsidRPr="00CB785B" w:rsidTr="002B2187">
        <w:trPr>
          <w:trHeight w:val="765"/>
        </w:trPr>
        <w:tc>
          <w:tcPr>
            <w:tcW w:w="9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87" w:rsidRDefault="002B2187" w:rsidP="002B2187">
            <w:pPr>
              <w:jc w:val="both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Таблица №3 Перечень автомобильных дорог в черте населенн</w:t>
            </w:r>
            <w:r>
              <w:rPr>
                <w:b/>
                <w:bCs/>
                <w:sz w:val="24"/>
                <w:szCs w:val="24"/>
              </w:rPr>
              <w:t>ого</w:t>
            </w:r>
            <w:r w:rsidRPr="00CB785B">
              <w:rPr>
                <w:b/>
                <w:bCs/>
                <w:sz w:val="24"/>
                <w:szCs w:val="24"/>
              </w:rPr>
              <w:t xml:space="preserve"> пункт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CB785B">
              <w:rPr>
                <w:b/>
                <w:bCs/>
                <w:sz w:val="24"/>
                <w:szCs w:val="24"/>
              </w:rPr>
              <w:t xml:space="preserve"> сельского поселения «Деревня </w:t>
            </w:r>
            <w:r>
              <w:rPr>
                <w:b/>
                <w:bCs/>
                <w:sz w:val="24"/>
                <w:szCs w:val="24"/>
              </w:rPr>
              <w:t>Жилетово</w:t>
            </w:r>
            <w:r w:rsidRPr="00CB785B">
              <w:rPr>
                <w:b/>
                <w:bCs/>
                <w:sz w:val="24"/>
                <w:szCs w:val="24"/>
              </w:rPr>
              <w:t>»</w:t>
            </w:r>
          </w:p>
          <w:p w:rsidR="002B2187" w:rsidRDefault="002B2187" w:rsidP="002B218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B2187" w:rsidRDefault="002B2187" w:rsidP="002B218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B2187" w:rsidRPr="00CB785B" w:rsidRDefault="002B2187" w:rsidP="002B218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B2187" w:rsidRPr="00CB785B" w:rsidTr="002B21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87" w:rsidRPr="00CB785B" w:rsidRDefault="002B2187" w:rsidP="002B2187"/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87" w:rsidRPr="00CB785B" w:rsidRDefault="002B2187" w:rsidP="002B2187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87" w:rsidRPr="00CB785B" w:rsidRDefault="002B2187" w:rsidP="002B2187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87" w:rsidRPr="00CB785B" w:rsidRDefault="002B2187" w:rsidP="002B2187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87" w:rsidRPr="00CB785B" w:rsidRDefault="002B2187" w:rsidP="002B2187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87" w:rsidRPr="00CB785B" w:rsidRDefault="002B2187" w:rsidP="002B2187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87" w:rsidRPr="00CB785B" w:rsidRDefault="002B2187" w:rsidP="002B2187"/>
        </w:tc>
      </w:tr>
      <w:tr w:rsidR="002B2187" w:rsidRPr="00CB785B" w:rsidTr="002B2187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Наименование автодороги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Протяженность, п.м.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Тип покрытия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Трубы/, шт./пог.м.</w:t>
            </w:r>
          </w:p>
        </w:tc>
      </w:tr>
      <w:tr w:rsidR="002B2187" w:rsidRPr="00CB785B" w:rsidTr="002B2187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187" w:rsidRPr="00CB785B" w:rsidRDefault="002B2187" w:rsidP="002B21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187" w:rsidRPr="00CB785B" w:rsidRDefault="002B2187" w:rsidP="002B21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187" w:rsidRPr="00CB785B" w:rsidRDefault="002B2187" w:rsidP="002B21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Грунт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Щебень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Асфальт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187" w:rsidRPr="00CB785B" w:rsidRDefault="002B2187" w:rsidP="002B21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2187" w:rsidRPr="00CB785B" w:rsidTr="002B218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от магазина «Пятачок» до котельной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2187" w:rsidRPr="00CB785B" w:rsidTr="002B218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от дома № 11 до гаражей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2187" w:rsidRPr="00CB785B" w:rsidTr="002B218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от </w:t>
            </w:r>
          </w:p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Широкая до гаражей</w:t>
            </w:r>
            <w:r w:rsidRPr="00CB7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2B2187" w:rsidRDefault="002B2187" w:rsidP="002B2187">
            <w:pPr>
              <w:jc w:val="center"/>
              <w:rPr>
                <w:sz w:val="24"/>
                <w:szCs w:val="24"/>
              </w:rPr>
            </w:pPr>
            <w:r w:rsidRPr="002B2187">
              <w:rPr>
                <w:sz w:val="24"/>
                <w:szCs w:val="24"/>
              </w:rPr>
              <w:t>0</w:t>
            </w:r>
          </w:p>
        </w:tc>
      </w:tr>
      <w:tr w:rsidR="002B2187" w:rsidRPr="00CB785B" w:rsidTr="002B218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от магазина «Пятачок» до гаражей            (ул. Полевая)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2B2187" w:rsidRDefault="002B2187" w:rsidP="002B2187">
            <w:pPr>
              <w:jc w:val="center"/>
              <w:rPr>
                <w:sz w:val="24"/>
                <w:szCs w:val="24"/>
              </w:rPr>
            </w:pPr>
            <w:r w:rsidRPr="002B2187">
              <w:rPr>
                <w:sz w:val="24"/>
                <w:szCs w:val="24"/>
              </w:rPr>
              <w:t>0</w:t>
            </w:r>
          </w:p>
        </w:tc>
      </w:tr>
      <w:tr w:rsidR="002B2187" w:rsidRPr="00CB785B" w:rsidTr="002B218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     ул. Первомайская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2B2187" w:rsidRDefault="002B2187" w:rsidP="002B2187">
            <w:pPr>
              <w:rPr>
                <w:sz w:val="24"/>
                <w:szCs w:val="24"/>
              </w:rPr>
            </w:pPr>
            <w:r w:rsidRPr="002B2187">
              <w:rPr>
                <w:sz w:val="24"/>
                <w:szCs w:val="24"/>
              </w:rPr>
              <w:t xml:space="preserve">         0</w:t>
            </w:r>
          </w:p>
        </w:tc>
      </w:tr>
      <w:tr w:rsidR="002B2187" w:rsidRPr="00CB785B" w:rsidTr="002B218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      ул. Солнечная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2B2187" w:rsidRDefault="002B2187" w:rsidP="002B2187">
            <w:pPr>
              <w:jc w:val="center"/>
              <w:rPr>
                <w:sz w:val="24"/>
                <w:szCs w:val="24"/>
              </w:rPr>
            </w:pPr>
            <w:r w:rsidRPr="002B2187">
              <w:rPr>
                <w:sz w:val="24"/>
                <w:szCs w:val="24"/>
              </w:rPr>
              <w:t>0</w:t>
            </w:r>
          </w:p>
        </w:tc>
      </w:tr>
      <w:tr w:rsidR="002B2187" w:rsidRPr="00CB785B" w:rsidTr="002B218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по </w:t>
            </w:r>
          </w:p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2B2187" w:rsidRDefault="002B2187" w:rsidP="002B2187">
            <w:pPr>
              <w:jc w:val="center"/>
              <w:rPr>
                <w:sz w:val="24"/>
                <w:szCs w:val="24"/>
              </w:rPr>
            </w:pPr>
            <w:r w:rsidRPr="002B2187">
              <w:rPr>
                <w:sz w:val="24"/>
                <w:szCs w:val="24"/>
              </w:rPr>
              <w:t>0</w:t>
            </w:r>
          </w:p>
        </w:tc>
      </w:tr>
      <w:tr w:rsidR="002B2187" w:rsidRPr="00CB785B" w:rsidTr="002B218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CB785B" w:rsidRDefault="002B2187" w:rsidP="002B2187">
            <w:pPr>
              <w:jc w:val="right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Default="002B2187" w:rsidP="002B2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по </w:t>
            </w:r>
          </w:p>
          <w:p w:rsidR="002B2187" w:rsidRPr="00CB785B" w:rsidRDefault="002B2187" w:rsidP="002B2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Новый Сад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CB785B" w:rsidRDefault="002B2187" w:rsidP="002B2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CB785B" w:rsidRDefault="002B2187" w:rsidP="002B2187">
            <w:pPr>
              <w:jc w:val="right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CB785B" w:rsidRDefault="002B2187" w:rsidP="002B2187">
            <w:pPr>
              <w:jc w:val="right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2B2187" w:rsidRDefault="002B2187" w:rsidP="002B2187">
            <w:pPr>
              <w:jc w:val="center"/>
              <w:rPr>
                <w:sz w:val="24"/>
                <w:szCs w:val="24"/>
              </w:rPr>
            </w:pPr>
            <w:r w:rsidRPr="002B2187">
              <w:rPr>
                <w:sz w:val="24"/>
                <w:szCs w:val="24"/>
              </w:rPr>
              <w:t>0</w:t>
            </w:r>
          </w:p>
        </w:tc>
      </w:tr>
      <w:tr w:rsidR="002B2187" w:rsidRPr="00CB785B" w:rsidTr="002B218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CB785B" w:rsidRDefault="002B2187" w:rsidP="002B2187">
            <w:pPr>
              <w:jc w:val="right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CB785B" w:rsidRDefault="002B2187" w:rsidP="002B2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от дома №8 до Дома Культуры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CB785B" w:rsidRDefault="002B2187" w:rsidP="002B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CB785B" w:rsidRDefault="002B2187" w:rsidP="002B21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CB785B" w:rsidRDefault="002B2187" w:rsidP="002B2187">
            <w:pPr>
              <w:jc w:val="right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CB785B" w:rsidRDefault="002B2187" w:rsidP="002B21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2B2187" w:rsidRDefault="002B2187" w:rsidP="002B2187">
            <w:pPr>
              <w:jc w:val="center"/>
              <w:rPr>
                <w:sz w:val="24"/>
                <w:szCs w:val="24"/>
              </w:rPr>
            </w:pPr>
            <w:r w:rsidRPr="002B2187">
              <w:rPr>
                <w:sz w:val="24"/>
                <w:szCs w:val="24"/>
              </w:rPr>
              <w:t>0</w:t>
            </w:r>
          </w:p>
        </w:tc>
      </w:tr>
      <w:tr w:rsidR="002B2187" w:rsidRPr="00CB785B" w:rsidTr="002B218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CB785B" w:rsidRDefault="002B2187" w:rsidP="002B2187">
            <w:r w:rsidRPr="00CB785B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CB785B" w:rsidRDefault="002B2187" w:rsidP="002B2187">
            <w:pPr>
              <w:rPr>
                <w:b/>
                <w:bCs/>
                <w:sz w:val="24"/>
                <w:szCs w:val="24"/>
              </w:rPr>
            </w:pPr>
            <w:r w:rsidRPr="00CB785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CB785B" w:rsidRDefault="002B2187" w:rsidP="002B21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CB785B" w:rsidRDefault="002B2187" w:rsidP="002B21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CB785B" w:rsidRDefault="002B2187" w:rsidP="002B21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CB785B" w:rsidRDefault="002B2187" w:rsidP="002B21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87" w:rsidRPr="002B2187" w:rsidRDefault="002B2187" w:rsidP="002B2187">
            <w:pPr>
              <w:rPr>
                <w:b/>
                <w:bCs/>
                <w:sz w:val="24"/>
                <w:szCs w:val="24"/>
              </w:rPr>
            </w:pPr>
            <w:r w:rsidRPr="002B2187">
              <w:rPr>
                <w:b/>
                <w:bCs/>
                <w:sz w:val="24"/>
                <w:szCs w:val="24"/>
              </w:rPr>
              <w:t xml:space="preserve">          0</w:t>
            </w:r>
          </w:p>
        </w:tc>
      </w:tr>
    </w:tbl>
    <w:p w:rsidR="002D1BA2" w:rsidRDefault="002D1BA2" w:rsidP="008C160E">
      <w:pPr>
        <w:ind w:firstLine="720"/>
        <w:jc w:val="both"/>
        <w:rPr>
          <w:b/>
          <w:i/>
          <w:color w:val="000000"/>
          <w:sz w:val="28"/>
          <w:szCs w:val="28"/>
        </w:rPr>
      </w:pPr>
    </w:p>
    <w:p w:rsidR="008C160E" w:rsidRPr="00CB785B" w:rsidRDefault="008C160E" w:rsidP="008C160E">
      <w:pPr>
        <w:ind w:firstLine="720"/>
        <w:jc w:val="both"/>
        <w:rPr>
          <w:b/>
          <w:i/>
          <w:color w:val="000000"/>
          <w:sz w:val="28"/>
          <w:szCs w:val="28"/>
        </w:rPr>
      </w:pPr>
      <w:r w:rsidRPr="00CB785B">
        <w:rPr>
          <w:b/>
          <w:i/>
          <w:color w:val="000000"/>
          <w:sz w:val="28"/>
          <w:szCs w:val="28"/>
        </w:rPr>
        <w:t xml:space="preserve"> </w:t>
      </w:r>
    </w:p>
    <w:p w:rsidR="008C160E" w:rsidRPr="00CB785B" w:rsidRDefault="008C160E" w:rsidP="008C160E">
      <w:pPr>
        <w:ind w:firstLine="720"/>
        <w:jc w:val="both"/>
        <w:rPr>
          <w:b/>
          <w:i/>
          <w:color w:val="000000"/>
          <w:sz w:val="28"/>
          <w:szCs w:val="28"/>
        </w:rPr>
      </w:pPr>
    </w:p>
    <w:p w:rsidR="008C160E" w:rsidRPr="002B2187" w:rsidRDefault="008C160E" w:rsidP="002D1BA2">
      <w:pPr>
        <w:ind w:firstLine="709"/>
        <w:jc w:val="both"/>
        <w:rPr>
          <w:sz w:val="24"/>
          <w:szCs w:val="24"/>
        </w:rPr>
      </w:pPr>
      <w:r w:rsidRPr="002B2187">
        <w:rPr>
          <w:sz w:val="24"/>
          <w:szCs w:val="24"/>
        </w:rPr>
        <w:t xml:space="preserve">Из таблицы </w:t>
      </w:r>
      <w:r w:rsidR="00C016E8" w:rsidRPr="002B2187">
        <w:rPr>
          <w:sz w:val="24"/>
          <w:szCs w:val="24"/>
        </w:rPr>
        <w:t xml:space="preserve">3 видно, что порядка </w:t>
      </w:r>
      <w:r w:rsidR="0019469D" w:rsidRPr="002B2187">
        <w:rPr>
          <w:sz w:val="24"/>
          <w:szCs w:val="24"/>
        </w:rPr>
        <w:t>53,3</w:t>
      </w:r>
      <w:r w:rsidR="00C016E8" w:rsidRPr="002B2187">
        <w:rPr>
          <w:sz w:val="24"/>
          <w:szCs w:val="24"/>
        </w:rPr>
        <w:t>% улично-дорожной сети в черте населенн</w:t>
      </w:r>
      <w:r w:rsidR="0019469D" w:rsidRPr="002B2187">
        <w:rPr>
          <w:sz w:val="24"/>
          <w:szCs w:val="24"/>
        </w:rPr>
        <w:t>ого пункта</w:t>
      </w:r>
      <w:r w:rsidRPr="002B2187">
        <w:rPr>
          <w:sz w:val="24"/>
          <w:szCs w:val="24"/>
        </w:rPr>
        <w:t xml:space="preserve"> не имеют дорожных одежд капитального типа, что затрудняет движение по ним </w:t>
      </w:r>
      <w:r w:rsidR="002D1BA2" w:rsidRPr="002B2187">
        <w:rPr>
          <w:sz w:val="24"/>
          <w:szCs w:val="24"/>
        </w:rPr>
        <w:t>в неблагоприятные периоды года.</w:t>
      </w:r>
    </w:p>
    <w:p w:rsidR="00F5370B" w:rsidRPr="002B2187" w:rsidRDefault="002D1BA2" w:rsidP="009A3F36">
      <w:pPr>
        <w:pStyle w:val="afa"/>
        <w:jc w:val="both"/>
        <w:rPr>
          <w:color w:val="000000"/>
          <w:szCs w:val="24"/>
        </w:rPr>
      </w:pPr>
      <w:r w:rsidRPr="002B2187">
        <w:rPr>
          <w:color w:val="000000"/>
          <w:szCs w:val="24"/>
        </w:rPr>
        <w:t xml:space="preserve">     </w:t>
      </w:r>
      <w:r w:rsidR="00CE0406" w:rsidRPr="002B2187">
        <w:rPr>
          <w:color w:val="000000"/>
          <w:szCs w:val="24"/>
        </w:rPr>
        <w:t>Улично-дорожная сеть населенн</w:t>
      </w:r>
      <w:r w:rsidR="0019469D" w:rsidRPr="002B2187">
        <w:rPr>
          <w:color w:val="000000"/>
          <w:szCs w:val="24"/>
        </w:rPr>
        <w:t>ого</w:t>
      </w:r>
      <w:r w:rsidR="00CE0406" w:rsidRPr="002B2187">
        <w:rPr>
          <w:color w:val="000000"/>
          <w:szCs w:val="24"/>
        </w:rPr>
        <w:t xml:space="preserve"> пункт</w:t>
      </w:r>
      <w:r w:rsidR="0019469D" w:rsidRPr="002B2187">
        <w:rPr>
          <w:color w:val="000000"/>
          <w:szCs w:val="24"/>
        </w:rPr>
        <w:t>а</w:t>
      </w:r>
      <w:r w:rsidR="00CE0406" w:rsidRPr="002B2187">
        <w:rPr>
          <w:color w:val="000000"/>
          <w:szCs w:val="24"/>
        </w:rPr>
        <w:t xml:space="preserve"> представляет собой систему продольных и поперечных улиц, обеспечивающих транспортную свя</w:t>
      </w:r>
      <w:r w:rsidR="009A3F36" w:rsidRPr="002B2187">
        <w:rPr>
          <w:color w:val="000000"/>
          <w:szCs w:val="24"/>
        </w:rPr>
        <w:t>зь между жилыми и иными зонами</w:t>
      </w:r>
      <w:r w:rsidRPr="002B2187">
        <w:rPr>
          <w:color w:val="000000"/>
          <w:szCs w:val="24"/>
        </w:rPr>
        <w:t>.</w:t>
      </w:r>
    </w:p>
    <w:p w:rsidR="00CE0406" w:rsidRPr="002B2187" w:rsidRDefault="00F5370B" w:rsidP="009A3F36">
      <w:pPr>
        <w:pStyle w:val="afa"/>
        <w:jc w:val="both"/>
        <w:rPr>
          <w:szCs w:val="24"/>
        </w:rPr>
      </w:pPr>
      <w:r w:rsidRPr="002B2187">
        <w:rPr>
          <w:color w:val="000000"/>
          <w:szCs w:val="24"/>
        </w:rPr>
        <w:t xml:space="preserve">     </w:t>
      </w:r>
      <w:r w:rsidR="002D1BA2" w:rsidRPr="002B2187">
        <w:rPr>
          <w:color w:val="000000"/>
          <w:szCs w:val="24"/>
        </w:rPr>
        <w:t>Дороги</w:t>
      </w:r>
      <w:r w:rsidRPr="002B2187">
        <w:rPr>
          <w:szCs w:val="24"/>
        </w:rPr>
        <w:t xml:space="preserve"> </w:t>
      </w:r>
      <w:r w:rsidR="002B2187">
        <w:rPr>
          <w:szCs w:val="24"/>
        </w:rPr>
        <w:t>деревни</w:t>
      </w:r>
      <w:r w:rsidRPr="002B2187">
        <w:rPr>
          <w:szCs w:val="24"/>
        </w:rPr>
        <w:t xml:space="preserve"> Жилетово</w:t>
      </w:r>
      <w:r w:rsidR="009A3F36" w:rsidRPr="002B2187">
        <w:rPr>
          <w:color w:val="000000"/>
          <w:szCs w:val="24"/>
        </w:rPr>
        <w:t xml:space="preserve"> </w:t>
      </w:r>
      <w:r w:rsidR="002D1BA2" w:rsidRPr="002B2187">
        <w:rPr>
          <w:szCs w:val="24"/>
        </w:rPr>
        <w:t>име</w:t>
      </w:r>
      <w:r w:rsidRPr="002B2187">
        <w:rPr>
          <w:szCs w:val="24"/>
        </w:rPr>
        <w:t>ю</w:t>
      </w:r>
      <w:r w:rsidR="002D1BA2" w:rsidRPr="002B2187">
        <w:rPr>
          <w:szCs w:val="24"/>
        </w:rPr>
        <w:t>т протяженность</w:t>
      </w:r>
      <w:r w:rsidRPr="002B2187">
        <w:rPr>
          <w:szCs w:val="24"/>
        </w:rPr>
        <w:t xml:space="preserve"> </w:t>
      </w:r>
      <w:r w:rsidR="0019469D" w:rsidRPr="002B2187">
        <w:rPr>
          <w:szCs w:val="24"/>
        </w:rPr>
        <w:t>4630</w:t>
      </w:r>
      <w:r w:rsidR="00CE0406" w:rsidRPr="002B2187">
        <w:rPr>
          <w:szCs w:val="24"/>
        </w:rPr>
        <w:t xml:space="preserve"> м., из них</w:t>
      </w:r>
      <w:r w:rsidR="0019469D" w:rsidRPr="002B2187">
        <w:rPr>
          <w:szCs w:val="24"/>
        </w:rPr>
        <w:t>:</w:t>
      </w:r>
      <w:r w:rsidR="00CE0406" w:rsidRPr="002B2187">
        <w:rPr>
          <w:szCs w:val="24"/>
        </w:rPr>
        <w:t xml:space="preserve"> </w:t>
      </w:r>
      <w:r w:rsidR="003752F8" w:rsidRPr="002B2187">
        <w:rPr>
          <w:szCs w:val="24"/>
        </w:rPr>
        <w:t>а</w:t>
      </w:r>
      <w:r w:rsidR="0019469D" w:rsidRPr="002B2187">
        <w:rPr>
          <w:szCs w:val="24"/>
        </w:rPr>
        <w:t xml:space="preserve">втомобильная дорога от магазина «Пятачок» до котельной </w:t>
      </w:r>
      <w:r w:rsidR="00CE0406" w:rsidRPr="002B2187">
        <w:rPr>
          <w:szCs w:val="24"/>
        </w:rPr>
        <w:t xml:space="preserve">– </w:t>
      </w:r>
      <w:r w:rsidR="003752F8" w:rsidRPr="002B2187">
        <w:rPr>
          <w:szCs w:val="24"/>
        </w:rPr>
        <w:t>970 м, автомобильная дорога от дома № 11 до гаражей</w:t>
      </w:r>
      <w:r w:rsidR="00CE0406" w:rsidRPr="002B2187">
        <w:rPr>
          <w:szCs w:val="24"/>
        </w:rPr>
        <w:t xml:space="preserve"> -</w:t>
      </w:r>
      <w:r w:rsidR="003752F8" w:rsidRPr="002B2187">
        <w:rPr>
          <w:szCs w:val="24"/>
        </w:rPr>
        <w:t xml:space="preserve"> 930</w:t>
      </w:r>
      <w:r w:rsidR="00CE0406" w:rsidRPr="002B2187">
        <w:rPr>
          <w:szCs w:val="24"/>
        </w:rPr>
        <w:t xml:space="preserve"> м, </w:t>
      </w:r>
      <w:r w:rsidR="003752F8" w:rsidRPr="002B2187">
        <w:rPr>
          <w:szCs w:val="24"/>
        </w:rPr>
        <w:t>автомобильная дорога от ул. Широкая до гаражей</w:t>
      </w:r>
      <w:r w:rsidR="00CE0406" w:rsidRPr="002B2187">
        <w:rPr>
          <w:szCs w:val="24"/>
        </w:rPr>
        <w:t xml:space="preserve"> - </w:t>
      </w:r>
      <w:r w:rsidR="003752F8" w:rsidRPr="002B2187">
        <w:rPr>
          <w:szCs w:val="24"/>
        </w:rPr>
        <w:t>650</w:t>
      </w:r>
      <w:r w:rsidR="00CE0406" w:rsidRPr="002B2187">
        <w:rPr>
          <w:szCs w:val="24"/>
        </w:rPr>
        <w:t xml:space="preserve"> м, </w:t>
      </w:r>
      <w:r w:rsidR="003752F8" w:rsidRPr="002B2187">
        <w:rPr>
          <w:szCs w:val="24"/>
        </w:rPr>
        <w:t>автомобильная дорога от магазина «Пятачок» до гаражей (ул. Полевая)</w:t>
      </w:r>
      <w:r w:rsidR="00CE0406" w:rsidRPr="002B2187">
        <w:rPr>
          <w:szCs w:val="24"/>
        </w:rPr>
        <w:t xml:space="preserve"> - </w:t>
      </w:r>
      <w:r w:rsidR="00326FE7" w:rsidRPr="002B2187">
        <w:rPr>
          <w:szCs w:val="24"/>
        </w:rPr>
        <w:t>800</w:t>
      </w:r>
      <w:r w:rsidR="00CE0406" w:rsidRPr="002B2187">
        <w:rPr>
          <w:szCs w:val="24"/>
        </w:rPr>
        <w:t xml:space="preserve"> м.</w:t>
      </w:r>
      <w:r w:rsidR="00326FE7" w:rsidRPr="002B2187">
        <w:rPr>
          <w:szCs w:val="24"/>
        </w:rPr>
        <w:t xml:space="preserve">, автомобильная дорога по ул. Первомайская – 240 м., автомобильная дорога по ул. </w:t>
      </w:r>
      <w:r w:rsidR="00326FE7" w:rsidRPr="002B2187">
        <w:rPr>
          <w:szCs w:val="24"/>
        </w:rPr>
        <w:lastRenderedPageBreak/>
        <w:t xml:space="preserve">Солнечная – 220 м., автомобильная дорога по ул. Луговая – 220 м.,  автомобильная дорога по ул. Новый Сад – 240 м., автомобильная дорога от дома №8 до Дома культуры – 360м. </w:t>
      </w:r>
      <w:r w:rsidR="00CE0406" w:rsidRPr="002B2187">
        <w:rPr>
          <w:szCs w:val="24"/>
        </w:rPr>
        <w:t xml:space="preserve"> Из них с твердым покрытием – </w:t>
      </w:r>
      <w:r w:rsidR="00326FE7" w:rsidRPr="002B2187">
        <w:rPr>
          <w:szCs w:val="24"/>
        </w:rPr>
        <w:t>2160</w:t>
      </w:r>
      <w:r w:rsidR="00CE0406" w:rsidRPr="002B2187">
        <w:rPr>
          <w:szCs w:val="24"/>
        </w:rPr>
        <w:t xml:space="preserve"> м, из них</w:t>
      </w:r>
      <w:r w:rsidR="00326FE7" w:rsidRPr="002B2187">
        <w:rPr>
          <w:szCs w:val="24"/>
        </w:rPr>
        <w:t>:</w:t>
      </w:r>
      <w:r w:rsidR="00CE0406" w:rsidRPr="002B2187">
        <w:rPr>
          <w:szCs w:val="24"/>
        </w:rPr>
        <w:t xml:space="preserve"> </w:t>
      </w:r>
      <w:r w:rsidR="00326FE7" w:rsidRPr="002B2187">
        <w:rPr>
          <w:szCs w:val="24"/>
        </w:rPr>
        <w:t>автомобильная дорога от магазина «Пятачок» до котельной – 800 м</w:t>
      </w:r>
      <w:r w:rsidR="00CE0406" w:rsidRPr="002B2187">
        <w:rPr>
          <w:szCs w:val="24"/>
        </w:rPr>
        <w:t xml:space="preserve">., </w:t>
      </w:r>
      <w:r w:rsidR="00326FE7" w:rsidRPr="002B2187">
        <w:rPr>
          <w:szCs w:val="24"/>
        </w:rPr>
        <w:t>автомобильная дорога от дома № 11 до гаражей - 460</w:t>
      </w:r>
      <w:r w:rsidR="00CE0406" w:rsidRPr="002B2187">
        <w:rPr>
          <w:szCs w:val="24"/>
        </w:rPr>
        <w:t xml:space="preserve"> м, </w:t>
      </w:r>
      <w:r w:rsidR="00326FE7" w:rsidRPr="002B2187">
        <w:rPr>
          <w:szCs w:val="24"/>
        </w:rPr>
        <w:t>автомобильная дорога от ул. Широкая до гаражей</w:t>
      </w:r>
      <w:r w:rsidR="00CE0406" w:rsidRPr="002B2187">
        <w:rPr>
          <w:szCs w:val="24"/>
        </w:rPr>
        <w:t xml:space="preserve"> -</w:t>
      </w:r>
      <w:r w:rsidR="00326FE7" w:rsidRPr="002B2187">
        <w:rPr>
          <w:szCs w:val="24"/>
        </w:rPr>
        <w:t>300</w:t>
      </w:r>
      <w:r w:rsidR="00CE0406" w:rsidRPr="002B2187">
        <w:rPr>
          <w:szCs w:val="24"/>
        </w:rPr>
        <w:t xml:space="preserve"> м,</w:t>
      </w:r>
      <w:r w:rsidR="00326FE7" w:rsidRPr="002B2187">
        <w:rPr>
          <w:szCs w:val="24"/>
        </w:rPr>
        <w:t xml:space="preserve"> автомобильная дорога по ул. Первомайская–240м.,</w:t>
      </w:r>
      <w:r w:rsidR="001823E8" w:rsidRPr="002B2187">
        <w:rPr>
          <w:szCs w:val="24"/>
        </w:rPr>
        <w:t xml:space="preserve"> автомобильная дорога от дома №8 до Дома культуры – 360м</w:t>
      </w:r>
      <w:r w:rsidR="00CE0406" w:rsidRPr="002B2187">
        <w:rPr>
          <w:szCs w:val="24"/>
        </w:rPr>
        <w:t xml:space="preserve"> </w:t>
      </w:r>
    </w:p>
    <w:p w:rsidR="00081D50" w:rsidRPr="002B2187" w:rsidRDefault="00CE0406" w:rsidP="00081D50">
      <w:pPr>
        <w:ind w:firstLine="709"/>
        <w:jc w:val="both"/>
        <w:rPr>
          <w:sz w:val="24"/>
          <w:szCs w:val="24"/>
        </w:rPr>
      </w:pPr>
      <w:r w:rsidRPr="002B2187">
        <w:rPr>
          <w:color w:val="000000"/>
          <w:sz w:val="24"/>
          <w:szCs w:val="24"/>
        </w:rPr>
        <w:t xml:space="preserve">На территории муниципального образования </w:t>
      </w:r>
      <w:r w:rsidR="00C016E8" w:rsidRPr="002B2187">
        <w:rPr>
          <w:color w:val="000000"/>
          <w:sz w:val="24"/>
          <w:szCs w:val="24"/>
        </w:rPr>
        <w:t xml:space="preserve"> нет станций технического обслуживания автотранспорта и автозаправочных станций</w:t>
      </w:r>
      <w:r w:rsidRPr="002B2187">
        <w:rPr>
          <w:color w:val="000000"/>
          <w:sz w:val="24"/>
          <w:szCs w:val="24"/>
        </w:rPr>
        <w:t xml:space="preserve">, ближайшие </w:t>
      </w:r>
      <w:r w:rsidR="00C016E8" w:rsidRPr="002B2187">
        <w:rPr>
          <w:color w:val="000000"/>
          <w:sz w:val="24"/>
          <w:szCs w:val="24"/>
        </w:rPr>
        <w:t xml:space="preserve"> АЗС </w:t>
      </w:r>
      <w:r w:rsidRPr="002B2187">
        <w:rPr>
          <w:color w:val="000000"/>
          <w:sz w:val="24"/>
          <w:szCs w:val="24"/>
        </w:rPr>
        <w:t>находятся в</w:t>
      </w:r>
      <w:r w:rsidR="00C016E8" w:rsidRPr="002B2187">
        <w:rPr>
          <w:color w:val="000000"/>
          <w:sz w:val="24"/>
          <w:szCs w:val="24"/>
        </w:rPr>
        <w:t xml:space="preserve"> д. </w:t>
      </w:r>
      <w:r w:rsidR="001823E8" w:rsidRPr="002B2187">
        <w:rPr>
          <w:color w:val="000000"/>
          <w:sz w:val="24"/>
          <w:szCs w:val="24"/>
        </w:rPr>
        <w:t xml:space="preserve">Акатово, </w:t>
      </w:r>
      <w:r w:rsidRPr="002B2187">
        <w:rPr>
          <w:color w:val="000000"/>
          <w:sz w:val="24"/>
          <w:szCs w:val="24"/>
        </w:rPr>
        <w:t xml:space="preserve">п. </w:t>
      </w:r>
      <w:r w:rsidR="001823E8" w:rsidRPr="002B2187">
        <w:rPr>
          <w:color w:val="000000"/>
          <w:sz w:val="24"/>
          <w:szCs w:val="24"/>
        </w:rPr>
        <w:t>Полотняный Завод</w:t>
      </w:r>
      <w:r w:rsidRPr="002B2187">
        <w:rPr>
          <w:color w:val="000000"/>
          <w:sz w:val="24"/>
          <w:szCs w:val="24"/>
        </w:rPr>
        <w:t xml:space="preserve"> Дзержинского района.</w:t>
      </w:r>
      <w:r w:rsidR="00081D50" w:rsidRPr="002B2187">
        <w:rPr>
          <w:sz w:val="24"/>
          <w:szCs w:val="24"/>
        </w:rPr>
        <w:t xml:space="preserve"> Ремонт и обслуживание автотранспортных средств производятся в  частных гаражах и на территории предприятий.</w:t>
      </w:r>
    </w:p>
    <w:p w:rsidR="00734E89" w:rsidRPr="002B2187" w:rsidRDefault="00081D50" w:rsidP="00081D50">
      <w:pPr>
        <w:jc w:val="both"/>
        <w:rPr>
          <w:color w:val="000000"/>
          <w:sz w:val="24"/>
          <w:szCs w:val="24"/>
        </w:rPr>
      </w:pPr>
      <w:r w:rsidRPr="002B2187">
        <w:rPr>
          <w:color w:val="000000"/>
          <w:sz w:val="24"/>
          <w:szCs w:val="24"/>
        </w:rPr>
        <w:t xml:space="preserve"> </w:t>
      </w:r>
      <w:r w:rsidRPr="002B2187">
        <w:rPr>
          <w:color w:val="000000"/>
          <w:sz w:val="24"/>
          <w:szCs w:val="24"/>
        </w:rPr>
        <w:tab/>
      </w:r>
      <w:r w:rsidR="00734E89" w:rsidRPr="002B2187">
        <w:rPr>
          <w:sz w:val="24"/>
          <w:szCs w:val="24"/>
        </w:rPr>
        <w:t>Хранение индивидуального автотранспорта осуществляется на</w:t>
      </w:r>
      <w:r w:rsidR="001823E8" w:rsidRPr="002B2187">
        <w:rPr>
          <w:sz w:val="24"/>
          <w:szCs w:val="24"/>
        </w:rPr>
        <w:t xml:space="preserve"> придомовой</w:t>
      </w:r>
      <w:r w:rsidR="00734E89" w:rsidRPr="002B2187">
        <w:rPr>
          <w:sz w:val="24"/>
          <w:szCs w:val="24"/>
        </w:rPr>
        <w:t xml:space="preserve"> территории, в </w:t>
      </w:r>
      <w:r w:rsidRPr="002B2187">
        <w:rPr>
          <w:sz w:val="24"/>
          <w:szCs w:val="24"/>
        </w:rPr>
        <w:t xml:space="preserve"> частных </w:t>
      </w:r>
      <w:r w:rsidR="001823E8" w:rsidRPr="002B2187">
        <w:rPr>
          <w:sz w:val="24"/>
          <w:szCs w:val="24"/>
        </w:rPr>
        <w:t>гаражах, а так же на автостоянке.</w:t>
      </w:r>
      <w:r w:rsidR="00734E89" w:rsidRPr="002B2187">
        <w:rPr>
          <w:sz w:val="24"/>
          <w:szCs w:val="24"/>
        </w:rPr>
        <w:t xml:space="preserve"> Общая мощность гаражей, расположенных на территории населенного пункта, составляет </w:t>
      </w:r>
      <w:r w:rsidRPr="002B2187">
        <w:rPr>
          <w:sz w:val="24"/>
          <w:szCs w:val="24"/>
        </w:rPr>
        <w:t xml:space="preserve"> около </w:t>
      </w:r>
      <w:r w:rsidR="00651E34" w:rsidRPr="002B2187">
        <w:rPr>
          <w:sz w:val="24"/>
          <w:szCs w:val="24"/>
        </w:rPr>
        <w:t>293</w:t>
      </w:r>
      <w:r w:rsidR="00734E89" w:rsidRPr="002B2187">
        <w:rPr>
          <w:sz w:val="24"/>
          <w:szCs w:val="24"/>
        </w:rPr>
        <w:t xml:space="preserve"> машино-мест.</w:t>
      </w:r>
    </w:p>
    <w:p w:rsidR="00734E89" w:rsidRPr="002B2187" w:rsidRDefault="00734E89" w:rsidP="00734E89">
      <w:pPr>
        <w:ind w:firstLine="709"/>
        <w:jc w:val="both"/>
        <w:rPr>
          <w:sz w:val="24"/>
          <w:szCs w:val="24"/>
        </w:rPr>
      </w:pPr>
      <w:r w:rsidRPr="002B2187">
        <w:rPr>
          <w:sz w:val="24"/>
          <w:szCs w:val="24"/>
        </w:rPr>
        <w:t>При рассмотрении работы современного транспорта поселения выявлены следующие основные проблемы:</w:t>
      </w:r>
    </w:p>
    <w:p w:rsidR="00734E89" w:rsidRPr="002B2187" w:rsidRDefault="00734E89" w:rsidP="00734E89">
      <w:pPr>
        <w:ind w:firstLine="709"/>
        <w:jc w:val="both"/>
        <w:rPr>
          <w:sz w:val="24"/>
          <w:szCs w:val="24"/>
        </w:rPr>
      </w:pPr>
      <w:r w:rsidRPr="002B2187">
        <w:rPr>
          <w:sz w:val="24"/>
          <w:szCs w:val="24"/>
        </w:rPr>
        <w:tab/>
        <w:t>- низкое качество обслуживания автомобильных дорог;</w:t>
      </w:r>
    </w:p>
    <w:p w:rsidR="00734E89" w:rsidRPr="002B2187" w:rsidRDefault="00734E89" w:rsidP="00734E89">
      <w:pPr>
        <w:ind w:firstLine="709"/>
        <w:jc w:val="both"/>
        <w:rPr>
          <w:sz w:val="24"/>
          <w:szCs w:val="24"/>
        </w:rPr>
      </w:pPr>
      <w:r w:rsidRPr="002B2187">
        <w:rPr>
          <w:sz w:val="24"/>
          <w:szCs w:val="24"/>
        </w:rPr>
        <w:tab/>
        <w:t>- отсутствие четкой дифференциации улично-дорожной сети по категориям;</w:t>
      </w:r>
    </w:p>
    <w:p w:rsidR="00734E89" w:rsidRPr="002B2187" w:rsidRDefault="00734E89" w:rsidP="00734E89">
      <w:pPr>
        <w:ind w:firstLine="709"/>
        <w:jc w:val="both"/>
        <w:rPr>
          <w:sz w:val="24"/>
          <w:szCs w:val="24"/>
        </w:rPr>
      </w:pPr>
      <w:r w:rsidRPr="002B2187">
        <w:rPr>
          <w:sz w:val="24"/>
          <w:szCs w:val="24"/>
        </w:rPr>
        <w:tab/>
        <w:t>- часть улиц не имеет дорожных одежд капитального типа;</w:t>
      </w:r>
    </w:p>
    <w:p w:rsidR="00734E89" w:rsidRPr="002B2187" w:rsidRDefault="00734E89" w:rsidP="00081D50">
      <w:pPr>
        <w:ind w:firstLine="709"/>
        <w:jc w:val="both"/>
        <w:rPr>
          <w:sz w:val="24"/>
          <w:szCs w:val="24"/>
        </w:rPr>
      </w:pPr>
      <w:r w:rsidRPr="002B2187">
        <w:rPr>
          <w:sz w:val="24"/>
          <w:szCs w:val="24"/>
        </w:rPr>
        <w:tab/>
        <w:t xml:space="preserve">- на </w:t>
      </w:r>
      <w:r w:rsidR="00081D50" w:rsidRPr="002B2187">
        <w:rPr>
          <w:sz w:val="24"/>
          <w:szCs w:val="24"/>
        </w:rPr>
        <w:t>части улиц отсутствуют тротуары.</w:t>
      </w:r>
    </w:p>
    <w:p w:rsidR="00734E89" w:rsidRPr="002B2187" w:rsidRDefault="00734E89" w:rsidP="00734E89">
      <w:pPr>
        <w:pStyle w:val="S3"/>
      </w:pPr>
    </w:p>
    <w:p w:rsidR="00734E89" w:rsidRPr="00CB785B" w:rsidRDefault="00734E89" w:rsidP="00734E89">
      <w:pPr>
        <w:pStyle w:val="4"/>
        <w:spacing w:before="0" w:beforeAutospacing="0" w:after="0" w:afterAutospacing="0"/>
        <w:jc w:val="both"/>
      </w:pPr>
      <w:r w:rsidRPr="00CB785B">
        <w:t>1.4. Анализ состава парка транспортных средств и уровня автомобилизац</w:t>
      </w:r>
      <w:r w:rsidR="001F3EDE" w:rsidRPr="00CB785B">
        <w:t>ии в поселении</w:t>
      </w:r>
      <w:r w:rsidRPr="00CB785B">
        <w:t>, обеспеченность парковками (парковочными местами)</w:t>
      </w:r>
    </w:p>
    <w:p w:rsidR="00734E89" w:rsidRPr="00CB785B" w:rsidRDefault="00734E89" w:rsidP="00734E89">
      <w:pPr>
        <w:pStyle w:val="S0"/>
      </w:pPr>
    </w:p>
    <w:p w:rsidR="001F3EDE" w:rsidRPr="002B2187" w:rsidRDefault="00734E89" w:rsidP="001F3EDE">
      <w:pPr>
        <w:pStyle w:val="S0"/>
      </w:pPr>
      <w:r w:rsidRPr="002B2187">
        <w:t>В связи с расчетным увеличением численности индивидуальных легковых ав</w:t>
      </w:r>
      <w:r w:rsidR="001F3EDE" w:rsidRPr="002B2187">
        <w:t xml:space="preserve">томобилей на территории сельского поселения </w:t>
      </w:r>
      <w:r w:rsidRPr="002B2187">
        <w:t>предлагается сохранение части существующих и строительство  гаражей для постоянного хранения автотранспортных средств этой группы. На основании СП 42.13330.2011 гаражи предусмотрены для 90% расчетного числа индивидуальных легковых автомобилей.</w:t>
      </w:r>
      <w:r w:rsidR="00F5370B" w:rsidRPr="002B2187">
        <w:t xml:space="preserve"> Учитывая, что часть населения </w:t>
      </w:r>
      <w:r w:rsidRPr="002B2187">
        <w:t xml:space="preserve"> обеспечена индивидуальным жильем с </w:t>
      </w:r>
      <w:r w:rsidR="001F3EDE" w:rsidRPr="002B2187">
        <w:t xml:space="preserve">придомовыми </w:t>
      </w:r>
      <w:r w:rsidRPr="002B2187">
        <w:t xml:space="preserve"> земельными участками, на территории которых</w:t>
      </w:r>
      <w:r w:rsidR="001F3EDE" w:rsidRPr="002B2187">
        <w:t xml:space="preserve"> строительство  отдельно стоящих гаражей на территории сельского поселения не планируется.</w:t>
      </w:r>
      <w:r w:rsidRPr="002B2187">
        <w:t xml:space="preserve"> </w:t>
      </w:r>
      <w:bookmarkStart w:id="3" w:name="dst100042"/>
      <w:bookmarkEnd w:id="3"/>
    </w:p>
    <w:p w:rsidR="00734E89" w:rsidRPr="00CB785B" w:rsidRDefault="00734E89" w:rsidP="00734E89">
      <w:pPr>
        <w:pStyle w:val="1"/>
        <w:jc w:val="both"/>
        <w:rPr>
          <w:sz w:val="24"/>
          <w:szCs w:val="24"/>
        </w:rPr>
      </w:pPr>
      <w:bookmarkStart w:id="4" w:name="dst100044"/>
      <w:bookmarkStart w:id="5" w:name="dst100046"/>
      <w:bookmarkEnd w:id="4"/>
      <w:bookmarkEnd w:id="5"/>
      <w:r w:rsidRPr="002B2187">
        <w:rPr>
          <w:sz w:val="24"/>
          <w:szCs w:val="24"/>
        </w:rPr>
        <w:t>1.</w:t>
      </w:r>
      <w:r w:rsidR="00486BFE" w:rsidRPr="002B2187">
        <w:rPr>
          <w:sz w:val="24"/>
          <w:szCs w:val="24"/>
        </w:rPr>
        <w:t>5</w:t>
      </w:r>
      <w:r w:rsidRPr="002B2187">
        <w:rPr>
          <w:sz w:val="24"/>
          <w:szCs w:val="24"/>
        </w:rPr>
        <w:t xml:space="preserve">. Характеристику движения </w:t>
      </w:r>
      <w:r w:rsidRPr="00CB785B">
        <w:rPr>
          <w:sz w:val="24"/>
          <w:szCs w:val="24"/>
        </w:rPr>
        <w:t>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734E89" w:rsidRPr="00CB785B" w:rsidRDefault="00734E89" w:rsidP="00734E89">
      <w:pPr>
        <w:ind w:firstLine="709"/>
        <w:jc w:val="both"/>
        <w:rPr>
          <w:color w:val="FF0000"/>
        </w:rPr>
      </w:pPr>
      <w:r w:rsidRPr="00CB785B">
        <w:rPr>
          <w:sz w:val="24"/>
          <w:szCs w:val="24"/>
        </w:rPr>
        <w:t>Содержание автомобильных дорог</w:t>
      </w:r>
      <w:r w:rsidR="001F3EDE" w:rsidRPr="00CB785B">
        <w:rPr>
          <w:sz w:val="24"/>
          <w:szCs w:val="24"/>
        </w:rPr>
        <w:t xml:space="preserve"> муниципального значения </w:t>
      </w:r>
      <w:r w:rsidRPr="00CB785B">
        <w:rPr>
          <w:sz w:val="24"/>
          <w:szCs w:val="24"/>
        </w:rPr>
        <w:t xml:space="preserve"> осуществляется </w:t>
      </w:r>
      <w:r w:rsidR="001F3EDE" w:rsidRPr="00CB785B">
        <w:rPr>
          <w:sz w:val="24"/>
          <w:szCs w:val="24"/>
        </w:rPr>
        <w:t xml:space="preserve"> силами подрядчиков по заключению муниципальных контрактов на ремонт и содержание дорог</w:t>
      </w:r>
      <w:r w:rsidR="00994DDE" w:rsidRPr="00CB785B">
        <w:rPr>
          <w:sz w:val="24"/>
          <w:szCs w:val="24"/>
        </w:rPr>
        <w:t xml:space="preserve"> за счет средств  местных бюджетом   средств дорожного фонда.</w:t>
      </w:r>
    </w:p>
    <w:p w:rsidR="002B2187" w:rsidRDefault="002B2187" w:rsidP="00734E89">
      <w:pPr>
        <w:pStyle w:val="4"/>
        <w:spacing w:before="0" w:beforeAutospacing="0" w:after="0" w:afterAutospacing="0"/>
      </w:pPr>
    </w:p>
    <w:p w:rsidR="00734E89" w:rsidRPr="00CB785B" w:rsidRDefault="00734E89" w:rsidP="00734E89">
      <w:pPr>
        <w:pStyle w:val="4"/>
        <w:spacing w:before="0" w:beforeAutospacing="0" w:after="0" w:afterAutospacing="0"/>
      </w:pPr>
      <w:r w:rsidRPr="00CB785B">
        <w:t>1.</w:t>
      </w:r>
      <w:r w:rsidR="00486BFE">
        <w:t>6</w:t>
      </w:r>
      <w:r w:rsidRPr="00CB785B">
        <w:t>. Анализ уровня безопасности дорожного движения</w:t>
      </w:r>
    </w:p>
    <w:p w:rsidR="00734E89" w:rsidRPr="00CB785B" w:rsidRDefault="00734E89" w:rsidP="00734E89">
      <w:pPr>
        <w:ind w:firstLine="709"/>
        <w:jc w:val="both"/>
        <w:rPr>
          <w:sz w:val="24"/>
          <w:szCs w:val="24"/>
          <w:highlight w:val="green"/>
        </w:rPr>
      </w:pPr>
    </w:p>
    <w:p w:rsidR="00734E89" w:rsidRPr="00A5457B" w:rsidRDefault="00734E89" w:rsidP="00734E89">
      <w:pPr>
        <w:ind w:firstLine="709"/>
        <w:jc w:val="both"/>
        <w:rPr>
          <w:color w:val="FF0000"/>
          <w:sz w:val="24"/>
          <w:szCs w:val="24"/>
        </w:rPr>
      </w:pPr>
      <w:r w:rsidRPr="00CB785B">
        <w:rPr>
          <w:sz w:val="24"/>
          <w:szCs w:val="24"/>
        </w:rPr>
        <w:t xml:space="preserve">Анализ безопасности дорожного движения показывает, что в целом показатели </w:t>
      </w:r>
      <w:r w:rsidR="008341E4">
        <w:rPr>
          <w:sz w:val="24"/>
          <w:szCs w:val="24"/>
        </w:rPr>
        <w:t>не</w:t>
      </w:r>
      <w:r w:rsidR="002B2187">
        <w:rPr>
          <w:sz w:val="24"/>
          <w:szCs w:val="24"/>
        </w:rPr>
        <w:t>высоки</w:t>
      </w:r>
      <w:r w:rsidRPr="002B2187">
        <w:rPr>
          <w:sz w:val="24"/>
          <w:szCs w:val="24"/>
        </w:rPr>
        <w:t>.</w:t>
      </w:r>
    </w:p>
    <w:p w:rsidR="00734E89" w:rsidRPr="00CB785B" w:rsidRDefault="00734E89" w:rsidP="00734E89">
      <w:pPr>
        <w:ind w:firstLine="708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Вместе с тем разработчики программ</w:t>
      </w:r>
      <w:r w:rsidR="00FC7F87" w:rsidRPr="00CB785B">
        <w:rPr>
          <w:sz w:val="24"/>
          <w:szCs w:val="24"/>
        </w:rPr>
        <w:t>ы</w:t>
      </w:r>
      <w:r w:rsidRPr="00CB785B">
        <w:rPr>
          <w:sz w:val="24"/>
          <w:szCs w:val="24"/>
        </w:rPr>
        <w:t xml:space="preserve"> предлагают дополнительные мероприятия по повышению безопасности дорожного движения:</w:t>
      </w:r>
    </w:p>
    <w:p w:rsidR="00734E89" w:rsidRPr="00CB785B" w:rsidRDefault="00F5370B" w:rsidP="00F537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C7F87" w:rsidRPr="00CB785B">
        <w:rPr>
          <w:sz w:val="24"/>
          <w:szCs w:val="24"/>
        </w:rPr>
        <w:t>1) установка  знаков  «Жилая зона» на автодорогах  областного значения в черте населенн</w:t>
      </w:r>
      <w:r w:rsidR="00A5457B">
        <w:rPr>
          <w:sz w:val="24"/>
          <w:szCs w:val="24"/>
        </w:rPr>
        <w:t>ого</w:t>
      </w:r>
      <w:r w:rsidR="00FC7F87" w:rsidRPr="00CB785B">
        <w:rPr>
          <w:sz w:val="24"/>
          <w:szCs w:val="24"/>
        </w:rPr>
        <w:t xml:space="preserve"> пункт</w:t>
      </w:r>
      <w:r w:rsidR="00A5457B">
        <w:rPr>
          <w:sz w:val="24"/>
          <w:szCs w:val="24"/>
        </w:rPr>
        <w:t>а</w:t>
      </w:r>
      <w:r w:rsidR="00734E89" w:rsidRPr="00CB785B">
        <w:rPr>
          <w:sz w:val="24"/>
          <w:szCs w:val="24"/>
        </w:rPr>
        <w:t>;</w:t>
      </w:r>
    </w:p>
    <w:p w:rsidR="00734E89" w:rsidRPr="00CB785B" w:rsidRDefault="00FC7F87" w:rsidP="00734E89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2</w:t>
      </w:r>
      <w:r w:rsidR="00734E89" w:rsidRPr="00CB785B">
        <w:rPr>
          <w:sz w:val="24"/>
          <w:szCs w:val="24"/>
        </w:rPr>
        <w:t xml:space="preserve">) развитие профилактических мероприятий, акций по повышению безопасности дорожного движения, проведение сплошных выборочных проверок путем проведения целевых операций.  </w:t>
      </w:r>
    </w:p>
    <w:p w:rsidR="00734E89" w:rsidRPr="00105EB7" w:rsidRDefault="00734E89" w:rsidP="00734E89">
      <w:pPr>
        <w:pStyle w:val="4"/>
        <w:jc w:val="both"/>
      </w:pPr>
      <w:r w:rsidRPr="00CB785B">
        <w:t>1</w:t>
      </w:r>
      <w:r w:rsidR="00486BFE">
        <w:t>.7</w:t>
      </w:r>
      <w:r w:rsidRPr="00CB785B">
        <w:t xml:space="preserve">. Оценка уровня негативного воздействия транспортной инфраструктуры на </w:t>
      </w:r>
      <w:r w:rsidRPr="00105EB7">
        <w:t>окружающую среду, безопасность и здоровье населения</w:t>
      </w:r>
    </w:p>
    <w:p w:rsidR="00FC7F87" w:rsidRPr="00105EB7" w:rsidRDefault="00FC7F87" w:rsidP="00734E89">
      <w:pPr>
        <w:pStyle w:val="4"/>
        <w:jc w:val="both"/>
        <w:rPr>
          <w:b w:val="0"/>
        </w:rPr>
      </w:pPr>
      <w:r w:rsidRPr="00105EB7">
        <w:lastRenderedPageBreak/>
        <w:t xml:space="preserve">  </w:t>
      </w:r>
      <w:r w:rsidRPr="00105EB7">
        <w:rPr>
          <w:b w:val="0"/>
        </w:rPr>
        <w:t>Существующ</w:t>
      </w:r>
      <w:r w:rsidR="00A5457B" w:rsidRPr="00105EB7">
        <w:rPr>
          <w:b w:val="0"/>
        </w:rPr>
        <w:t>ая</w:t>
      </w:r>
      <w:r w:rsidRPr="00105EB7">
        <w:rPr>
          <w:b w:val="0"/>
        </w:rPr>
        <w:t xml:space="preserve"> автодорог</w:t>
      </w:r>
      <w:r w:rsidR="00A5457B" w:rsidRPr="00105EB7">
        <w:rPr>
          <w:b w:val="0"/>
        </w:rPr>
        <w:t>а регионального значения проходи</w:t>
      </w:r>
      <w:r w:rsidRPr="00105EB7">
        <w:rPr>
          <w:b w:val="0"/>
        </w:rPr>
        <w:t>т  по населенн</w:t>
      </w:r>
      <w:r w:rsidR="00A5457B" w:rsidRPr="00105EB7">
        <w:rPr>
          <w:b w:val="0"/>
        </w:rPr>
        <w:t>ому пункту</w:t>
      </w:r>
      <w:r w:rsidRPr="00105EB7">
        <w:rPr>
          <w:b w:val="0"/>
        </w:rPr>
        <w:t xml:space="preserve"> </w:t>
      </w:r>
      <w:r w:rsidR="00A5457B" w:rsidRPr="00105EB7">
        <w:rPr>
          <w:b w:val="0"/>
        </w:rPr>
        <w:t xml:space="preserve">   </w:t>
      </w:r>
      <w:r w:rsidRPr="00105EB7">
        <w:rPr>
          <w:b w:val="0"/>
        </w:rPr>
        <w:t xml:space="preserve">д. </w:t>
      </w:r>
      <w:r w:rsidR="00A5457B" w:rsidRPr="00105EB7">
        <w:rPr>
          <w:b w:val="0"/>
        </w:rPr>
        <w:t>Жилетово</w:t>
      </w:r>
      <w:r w:rsidRPr="00105EB7">
        <w:rPr>
          <w:b w:val="0"/>
        </w:rPr>
        <w:t xml:space="preserve">. В связи с  размещением  новых предприятий добывающей промышленности  </w:t>
      </w:r>
      <w:r w:rsidR="002B2187">
        <w:rPr>
          <w:b w:val="0"/>
        </w:rPr>
        <w:t xml:space="preserve">(карьеры)  резко возрос поток  </w:t>
      </w:r>
      <w:r w:rsidRPr="00105EB7">
        <w:rPr>
          <w:b w:val="0"/>
        </w:rPr>
        <w:t>машин большой грузоподъемностью, осуществляющих перевоз  песка и щебня на федеральную трассу «Москва-</w:t>
      </w:r>
      <w:r w:rsidR="008341E4" w:rsidRPr="00105EB7">
        <w:rPr>
          <w:b w:val="0"/>
        </w:rPr>
        <w:t xml:space="preserve">Киев </w:t>
      </w:r>
      <w:r w:rsidR="00105EB7" w:rsidRPr="00105EB7">
        <w:rPr>
          <w:b w:val="0"/>
        </w:rPr>
        <w:t>М-3</w:t>
      </w:r>
      <w:r w:rsidRPr="00105EB7">
        <w:rPr>
          <w:b w:val="0"/>
        </w:rPr>
        <w:t>»</w:t>
      </w:r>
      <w:r w:rsidR="00077033" w:rsidRPr="00105EB7">
        <w:rPr>
          <w:b w:val="0"/>
        </w:rPr>
        <w:t xml:space="preserve">. </w:t>
      </w:r>
      <w:r w:rsidR="007860E8" w:rsidRPr="00105EB7">
        <w:rPr>
          <w:b w:val="0"/>
        </w:rPr>
        <w:t>Это приводит к увеличению уровня шума и вибрации в жилых домах, распо</w:t>
      </w:r>
      <w:r w:rsidR="002B2187">
        <w:rPr>
          <w:b w:val="0"/>
        </w:rPr>
        <w:t xml:space="preserve">ложенных  по улицам </w:t>
      </w:r>
      <w:r w:rsidR="008341E4" w:rsidRPr="00105EB7">
        <w:rPr>
          <w:b w:val="0"/>
        </w:rPr>
        <w:t>Пер</w:t>
      </w:r>
      <w:r w:rsidR="003700FC">
        <w:rPr>
          <w:b w:val="0"/>
        </w:rPr>
        <w:t>вомайская , Солнечная, Луговая, Новый С</w:t>
      </w:r>
      <w:r w:rsidR="008341E4" w:rsidRPr="00105EB7">
        <w:rPr>
          <w:b w:val="0"/>
        </w:rPr>
        <w:t>ад</w:t>
      </w:r>
      <w:r w:rsidR="007860E8" w:rsidRPr="00105EB7">
        <w:rPr>
          <w:b w:val="0"/>
        </w:rPr>
        <w:t>.</w:t>
      </w:r>
    </w:p>
    <w:p w:rsidR="00734E89" w:rsidRPr="00CB785B" w:rsidRDefault="00FC7F87" w:rsidP="00734E89">
      <w:pPr>
        <w:pStyle w:val="4"/>
      </w:pPr>
      <w:bookmarkStart w:id="6" w:name="dst100047"/>
      <w:bookmarkEnd w:id="6"/>
      <w:r w:rsidRPr="00CB785B">
        <w:t xml:space="preserve"> </w:t>
      </w:r>
      <w:r w:rsidR="00734E89" w:rsidRPr="00CB785B">
        <w:t>1.</w:t>
      </w:r>
      <w:r w:rsidR="00486BFE">
        <w:t>8</w:t>
      </w:r>
      <w:r w:rsidR="00734E89" w:rsidRPr="00CB785B">
        <w:t>. Характеристика существующих условий и перспектив развития и размещения транспортной инфраструктуры сельского поселения</w:t>
      </w:r>
      <w:r w:rsidR="002B2187">
        <w:t>.</w:t>
      </w:r>
      <w:r w:rsidR="00734E89" w:rsidRPr="00CB785B">
        <w:t xml:space="preserve"> </w:t>
      </w:r>
    </w:p>
    <w:p w:rsidR="00734E89" w:rsidRPr="003700FC" w:rsidRDefault="00734E89" w:rsidP="00734E89">
      <w:pPr>
        <w:spacing w:line="288" w:lineRule="auto"/>
        <w:ind w:firstLine="709"/>
        <w:jc w:val="both"/>
        <w:rPr>
          <w:sz w:val="24"/>
          <w:szCs w:val="24"/>
        </w:rPr>
      </w:pPr>
      <w:r w:rsidRPr="003700FC">
        <w:rPr>
          <w:sz w:val="24"/>
          <w:szCs w:val="24"/>
        </w:rPr>
        <w:t>В сельском поселении определены ос</w:t>
      </w:r>
      <w:r w:rsidR="007860E8" w:rsidRPr="003700FC">
        <w:rPr>
          <w:sz w:val="24"/>
          <w:szCs w:val="24"/>
        </w:rPr>
        <w:t>новные планируемые зоны  развития и жилой застройки,</w:t>
      </w:r>
      <w:r w:rsidRPr="003700FC">
        <w:rPr>
          <w:sz w:val="24"/>
          <w:szCs w:val="24"/>
        </w:rPr>
        <w:t xml:space="preserve"> перечень к реконструкции, с</w:t>
      </w:r>
      <w:r w:rsidR="007860E8" w:rsidRPr="003700FC">
        <w:rPr>
          <w:sz w:val="24"/>
          <w:szCs w:val="24"/>
        </w:rPr>
        <w:t>охранению и проектированию улиц.</w:t>
      </w:r>
    </w:p>
    <w:p w:rsidR="00734E89" w:rsidRPr="00CB785B" w:rsidRDefault="00734E89" w:rsidP="00734E89">
      <w:pPr>
        <w:rPr>
          <w:b/>
          <w:bCs/>
          <w:sz w:val="24"/>
          <w:szCs w:val="24"/>
        </w:rPr>
      </w:pPr>
      <w:bookmarkStart w:id="7" w:name="dst100048"/>
      <w:bookmarkEnd w:id="7"/>
    </w:p>
    <w:p w:rsidR="00734E89" w:rsidRPr="00CB785B" w:rsidRDefault="00734E89" w:rsidP="003700FC">
      <w:pPr>
        <w:pStyle w:val="4"/>
        <w:jc w:val="both"/>
      </w:pPr>
      <w:r w:rsidRPr="00CB785B">
        <w:t>1.</w:t>
      </w:r>
      <w:r w:rsidR="00486BFE">
        <w:t>9</w:t>
      </w:r>
      <w:r w:rsidRPr="00CB785B">
        <w:t>. Оценка нормативно-правовой базы, необходимой для функционирования и развития транспортной инфраструктуры поселения</w:t>
      </w:r>
      <w:r w:rsidR="003700FC">
        <w:t>.</w:t>
      </w:r>
    </w:p>
    <w:p w:rsidR="00734E89" w:rsidRPr="00CB785B" w:rsidRDefault="00734E89" w:rsidP="00734E89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>При анализе оценке нормативно-правовой базы необходимо исходить</w:t>
      </w:r>
      <w:r w:rsidR="00F5370B">
        <w:rPr>
          <w:color w:val="000000"/>
          <w:sz w:val="24"/>
          <w:szCs w:val="24"/>
        </w:rPr>
        <w:t xml:space="preserve"> из того, что приняты и реализуе</w:t>
      </w:r>
      <w:r w:rsidRPr="00CB785B">
        <w:rPr>
          <w:color w:val="000000"/>
          <w:sz w:val="24"/>
          <w:szCs w:val="24"/>
        </w:rPr>
        <w:t>тся ряд основополагающих документов для развития транспортной отрасли:</w:t>
      </w:r>
    </w:p>
    <w:p w:rsidR="00734E89" w:rsidRPr="00CB785B" w:rsidRDefault="00734E89" w:rsidP="00734E89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1) Транспортная стратегия Российской Федерации на период до 2030 года.  </w:t>
      </w:r>
    </w:p>
    <w:p w:rsidR="00734E89" w:rsidRPr="00CB785B" w:rsidRDefault="00734E89" w:rsidP="00734E89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>В редакции распоряжения Правительства РФ от 22.11.2008 N 1734-р (ред. от 11.06.2014) «О Транспортной стратегии Российской Федерации»;</w:t>
      </w:r>
    </w:p>
    <w:p w:rsidR="001A1FF7" w:rsidRPr="00CB785B" w:rsidRDefault="00734E89" w:rsidP="00734E89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2) Государственная программа </w:t>
      </w:r>
      <w:r w:rsidR="007860E8" w:rsidRPr="00CB785B">
        <w:rPr>
          <w:color w:val="000000"/>
          <w:sz w:val="24"/>
          <w:szCs w:val="24"/>
        </w:rPr>
        <w:t xml:space="preserve"> Калужской области </w:t>
      </w:r>
      <w:r w:rsidRPr="00CB785B">
        <w:rPr>
          <w:color w:val="000000"/>
          <w:sz w:val="24"/>
          <w:szCs w:val="24"/>
        </w:rPr>
        <w:t xml:space="preserve">"Развитие </w:t>
      </w:r>
      <w:r w:rsidR="001A1FF7" w:rsidRPr="00CB785B">
        <w:rPr>
          <w:color w:val="000000"/>
          <w:sz w:val="24"/>
          <w:szCs w:val="24"/>
        </w:rPr>
        <w:t>дорожного хозяйства Калужской области» до  2019 года</w:t>
      </w:r>
      <w:r w:rsidRPr="00CB785B">
        <w:rPr>
          <w:color w:val="000000"/>
          <w:sz w:val="24"/>
          <w:szCs w:val="24"/>
        </w:rPr>
        <w:t>" в редакции Постановления Правительства</w:t>
      </w:r>
      <w:r w:rsidR="001A1FF7" w:rsidRPr="00CB785B">
        <w:rPr>
          <w:color w:val="000000"/>
          <w:sz w:val="24"/>
          <w:szCs w:val="24"/>
        </w:rPr>
        <w:t xml:space="preserve"> Калужской области  в редакции от 31.05.2016г № 314;</w:t>
      </w:r>
    </w:p>
    <w:p w:rsidR="00734E89" w:rsidRPr="00CB785B" w:rsidRDefault="003700FC" w:rsidP="00734E89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="00734E89" w:rsidRPr="00CB785B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остановление </w:t>
      </w:r>
      <w:r w:rsidR="001A1FF7" w:rsidRPr="00CB785B">
        <w:rPr>
          <w:color w:val="000000"/>
          <w:sz w:val="24"/>
          <w:szCs w:val="24"/>
        </w:rPr>
        <w:t>Администрации Дзержинского района</w:t>
      </w:r>
      <w:r w:rsidR="00734E89" w:rsidRPr="00CB785B">
        <w:rPr>
          <w:color w:val="000000"/>
          <w:sz w:val="24"/>
          <w:szCs w:val="24"/>
        </w:rPr>
        <w:t xml:space="preserve"> </w:t>
      </w:r>
      <w:r w:rsidR="00734E89" w:rsidRPr="00CB785B">
        <w:rPr>
          <w:szCs w:val="24"/>
        </w:rPr>
        <w:t xml:space="preserve">                                                                    </w:t>
      </w:r>
      <w:r w:rsidR="001A1FF7" w:rsidRPr="00CB785B">
        <w:rPr>
          <w:szCs w:val="24"/>
        </w:rPr>
        <w:t xml:space="preserve">                    </w:t>
      </w:r>
      <w:r w:rsidR="00734E89" w:rsidRPr="00CB785B">
        <w:rPr>
          <w:color w:val="000000"/>
          <w:sz w:val="24"/>
          <w:szCs w:val="24"/>
        </w:rPr>
        <w:t xml:space="preserve"> «Об утверждении муниципальной программы </w:t>
      </w:r>
      <w:r w:rsidR="001A1FF7" w:rsidRPr="00CB785B">
        <w:rPr>
          <w:color w:val="000000"/>
          <w:sz w:val="24"/>
          <w:szCs w:val="24"/>
        </w:rPr>
        <w:t>Дзержинского района</w:t>
      </w:r>
      <w:r w:rsidR="00734E89" w:rsidRPr="00CB785B">
        <w:rPr>
          <w:color w:val="000000"/>
          <w:sz w:val="24"/>
          <w:szCs w:val="24"/>
        </w:rPr>
        <w:t xml:space="preserve"> «Развитие </w:t>
      </w:r>
      <w:r w:rsidR="001A1FF7" w:rsidRPr="00CB785B">
        <w:rPr>
          <w:color w:val="000000"/>
          <w:sz w:val="24"/>
          <w:szCs w:val="24"/>
        </w:rPr>
        <w:t xml:space="preserve"> дорожного хозяйства Дзержинского района </w:t>
      </w:r>
      <w:r w:rsidR="00734E89" w:rsidRPr="00CB785B">
        <w:rPr>
          <w:color w:val="000000"/>
          <w:sz w:val="24"/>
          <w:szCs w:val="24"/>
        </w:rPr>
        <w:t xml:space="preserve"> на 2014-2020 годы»;</w:t>
      </w:r>
    </w:p>
    <w:p w:rsidR="00734E89" w:rsidRPr="00CB785B" w:rsidRDefault="00734E89" w:rsidP="00734E89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>4)</w:t>
      </w:r>
      <w:r w:rsidRPr="00CB785B">
        <w:rPr>
          <w:color w:val="052635"/>
          <w:sz w:val="21"/>
          <w:szCs w:val="21"/>
        </w:rPr>
        <w:t xml:space="preserve"> </w:t>
      </w:r>
      <w:hyperlink r:id="rId9" w:history="1">
        <w:r w:rsidRPr="00CB785B">
          <w:rPr>
            <w:color w:val="000000"/>
            <w:sz w:val="24"/>
            <w:szCs w:val="24"/>
          </w:rPr>
          <w:t>Стратегия социально-эко</w:t>
        </w:r>
        <w:r w:rsidR="001A1FF7" w:rsidRPr="00CB785B">
          <w:rPr>
            <w:color w:val="000000"/>
            <w:sz w:val="24"/>
            <w:szCs w:val="24"/>
          </w:rPr>
          <w:t>номического развития  Дзержинского района</w:t>
        </w:r>
        <w:r w:rsidRPr="00CB785B">
          <w:rPr>
            <w:color w:val="000000"/>
            <w:sz w:val="24"/>
            <w:szCs w:val="24"/>
          </w:rPr>
          <w:t xml:space="preserve"> до 2020 года и на период до 2030 года</w:t>
        </w:r>
      </w:hyperlink>
      <w:r w:rsidRPr="00CB785B">
        <w:rPr>
          <w:color w:val="000000"/>
          <w:sz w:val="24"/>
          <w:szCs w:val="24"/>
        </w:rPr>
        <w:t>.</w:t>
      </w:r>
    </w:p>
    <w:p w:rsidR="00734E89" w:rsidRPr="00CB785B" w:rsidRDefault="00734E89" w:rsidP="00734E89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5) Генеральный план </w:t>
      </w:r>
      <w:r w:rsidR="003700FC">
        <w:rPr>
          <w:color w:val="000000"/>
          <w:sz w:val="24"/>
          <w:szCs w:val="24"/>
        </w:rPr>
        <w:t>муниципального образования сельское поселение</w:t>
      </w:r>
      <w:r w:rsidRPr="00CB785B">
        <w:rPr>
          <w:color w:val="000000"/>
          <w:sz w:val="24"/>
          <w:szCs w:val="24"/>
        </w:rPr>
        <w:t xml:space="preserve"> </w:t>
      </w:r>
      <w:r w:rsidR="00CA1EC9" w:rsidRPr="00CB785B">
        <w:rPr>
          <w:color w:val="000000"/>
          <w:sz w:val="24"/>
          <w:szCs w:val="24"/>
        </w:rPr>
        <w:t xml:space="preserve"> «Деревня </w:t>
      </w:r>
      <w:r w:rsidR="00A5457B">
        <w:rPr>
          <w:color w:val="000000"/>
          <w:sz w:val="24"/>
          <w:szCs w:val="24"/>
        </w:rPr>
        <w:t>Жилетово</w:t>
      </w:r>
      <w:r w:rsidR="00CA1EC9" w:rsidRPr="00CB785B">
        <w:rPr>
          <w:color w:val="000000"/>
          <w:sz w:val="24"/>
          <w:szCs w:val="24"/>
        </w:rPr>
        <w:t>»</w:t>
      </w:r>
      <w:r w:rsidRPr="00CB785B">
        <w:rPr>
          <w:color w:val="000000"/>
          <w:sz w:val="24"/>
          <w:szCs w:val="24"/>
        </w:rPr>
        <w:t xml:space="preserve"> </w:t>
      </w:r>
      <w:r w:rsidRPr="00105EB7">
        <w:rPr>
          <w:sz w:val="24"/>
          <w:szCs w:val="24"/>
        </w:rPr>
        <w:t>до 203</w:t>
      </w:r>
      <w:r w:rsidR="00CA1EC9" w:rsidRPr="00105EB7">
        <w:rPr>
          <w:sz w:val="24"/>
          <w:szCs w:val="24"/>
        </w:rPr>
        <w:t>7</w:t>
      </w:r>
      <w:r w:rsidRPr="00105EB7">
        <w:rPr>
          <w:sz w:val="24"/>
          <w:szCs w:val="24"/>
        </w:rPr>
        <w:t xml:space="preserve"> года</w:t>
      </w:r>
      <w:r w:rsidR="00105EB7">
        <w:rPr>
          <w:color w:val="FF0000"/>
          <w:sz w:val="24"/>
          <w:szCs w:val="24"/>
        </w:rPr>
        <w:t>.</w:t>
      </w:r>
    </w:p>
    <w:p w:rsidR="00CA1EC9" w:rsidRPr="00CB785B" w:rsidRDefault="00CA1EC9" w:rsidP="00734E89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6) Муниципальная программа </w:t>
      </w:r>
      <w:r w:rsidR="003700FC">
        <w:rPr>
          <w:color w:val="000000"/>
          <w:sz w:val="24"/>
          <w:szCs w:val="24"/>
        </w:rPr>
        <w:t>муниципального образования сельское поселение</w:t>
      </w:r>
      <w:r w:rsidRPr="00CB785B">
        <w:rPr>
          <w:color w:val="000000"/>
          <w:sz w:val="24"/>
          <w:szCs w:val="24"/>
        </w:rPr>
        <w:t xml:space="preserve"> «Деревня </w:t>
      </w:r>
      <w:r w:rsidR="009A0DD8">
        <w:rPr>
          <w:color w:val="000000"/>
          <w:sz w:val="24"/>
          <w:szCs w:val="24"/>
        </w:rPr>
        <w:t>Жилетово</w:t>
      </w:r>
      <w:r w:rsidRPr="00CB785B">
        <w:rPr>
          <w:color w:val="000000"/>
          <w:sz w:val="24"/>
          <w:szCs w:val="24"/>
        </w:rPr>
        <w:t xml:space="preserve">» «Развитие дорожного хозяйства  сельского поселения «Деревня </w:t>
      </w:r>
      <w:r w:rsidR="009A0DD8">
        <w:rPr>
          <w:color w:val="000000"/>
          <w:sz w:val="24"/>
          <w:szCs w:val="24"/>
        </w:rPr>
        <w:t>Жилетово</w:t>
      </w:r>
      <w:r w:rsidRPr="00CB785B">
        <w:rPr>
          <w:color w:val="000000"/>
          <w:sz w:val="24"/>
          <w:szCs w:val="24"/>
        </w:rPr>
        <w:t xml:space="preserve">» на </w:t>
      </w:r>
      <w:r w:rsidR="00105EB7" w:rsidRPr="003700FC">
        <w:rPr>
          <w:sz w:val="24"/>
          <w:szCs w:val="24"/>
        </w:rPr>
        <w:t>2014-2016</w:t>
      </w:r>
      <w:r w:rsidRPr="003700FC">
        <w:rPr>
          <w:sz w:val="24"/>
          <w:szCs w:val="24"/>
        </w:rPr>
        <w:t xml:space="preserve"> </w:t>
      </w:r>
      <w:r w:rsidRPr="00CB785B">
        <w:rPr>
          <w:color w:val="000000"/>
          <w:sz w:val="24"/>
          <w:szCs w:val="24"/>
        </w:rPr>
        <w:t>годы»</w:t>
      </w:r>
    </w:p>
    <w:p w:rsidR="00734E89" w:rsidRPr="00CB785B" w:rsidRDefault="00734E89" w:rsidP="003700FC">
      <w:pPr>
        <w:spacing w:line="288" w:lineRule="auto"/>
        <w:ind w:firstLine="709"/>
        <w:rPr>
          <w:rStyle w:val="40"/>
          <w:rFonts w:eastAsiaTheme="minorHAnsi"/>
          <w:b w:val="0"/>
          <w:bCs w:val="0"/>
          <w:color w:val="000000"/>
        </w:rPr>
        <w:sectPr w:rsidR="00734E89" w:rsidRPr="00CB785B" w:rsidSect="00F5370B">
          <w:footerReference w:type="default" r:id="rId10"/>
          <w:pgSz w:w="11906" w:h="16838"/>
          <w:pgMar w:top="426" w:right="850" w:bottom="426" w:left="1701" w:header="708" w:footer="708" w:gutter="0"/>
          <w:cols w:space="708"/>
          <w:titlePg/>
          <w:docGrid w:linePitch="360"/>
        </w:sectPr>
      </w:pPr>
      <w:r w:rsidRPr="00CB785B">
        <w:rPr>
          <w:color w:val="000000"/>
          <w:sz w:val="24"/>
          <w:szCs w:val="24"/>
        </w:rPr>
        <w:t>При ре</w:t>
      </w:r>
      <w:r w:rsidR="003700FC">
        <w:rPr>
          <w:color w:val="000000"/>
          <w:sz w:val="24"/>
          <w:szCs w:val="24"/>
        </w:rPr>
        <w:t>ализации положений мероприятий</w:t>
      </w:r>
      <w:r w:rsidR="00105EB7">
        <w:rPr>
          <w:color w:val="000000"/>
          <w:sz w:val="24"/>
          <w:szCs w:val="24"/>
        </w:rPr>
        <w:t xml:space="preserve">, </w:t>
      </w:r>
      <w:r w:rsidRPr="00CB785B">
        <w:rPr>
          <w:color w:val="000000"/>
          <w:sz w:val="24"/>
          <w:szCs w:val="24"/>
        </w:rPr>
        <w:t>предлагаемых в данной программе возможно внесение изменений в части планировочных решений</w:t>
      </w:r>
      <w:bookmarkStart w:id="8" w:name="dst100050"/>
      <w:bookmarkEnd w:id="8"/>
      <w:r w:rsidR="00311A91">
        <w:rPr>
          <w:color w:val="000000"/>
          <w:sz w:val="24"/>
          <w:szCs w:val="24"/>
        </w:rPr>
        <w:t xml:space="preserve"> при осуществлении новой </w:t>
      </w:r>
      <w:r w:rsidR="00105EB7">
        <w:rPr>
          <w:color w:val="000000"/>
          <w:sz w:val="24"/>
          <w:szCs w:val="24"/>
        </w:rPr>
        <w:t xml:space="preserve">жилой </w:t>
      </w:r>
      <w:r w:rsidR="00CA1EC9" w:rsidRPr="00CB785B">
        <w:rPr>
          <w:color w:val="000000"/>
          <w:sz w:val="24"/>
          <w:szCs w:val="24"/>
        </w:rPr>
        <w:t>застройки.</w:t>
      </w:r>
    </w:p>
    <w:p w:rsidR="00734E89" w:rsidRPr="00CB785B" w:rsidRDefault="00734E89" w:rsidP="00734E89">
      <w:pPr>
        <w:spacing w:line="288" w:lineRule="auto"/>
        <w:jc w:val="both"/>
        <w:rPr>
          <w:color w:val="000000"/>
          <w:sz w:val="24"/>
          <w:szCs w:val="24"/>
        </w:rPr>
      </w:pPr>
      <w:r w:rsidRPr="00CB785B">
        <w:rPr>
          <w:rStyle w:val="40"/>
          <w:rFonts w:eastAsiaTheme="minorHAnsi"/>
        </w:rPr>
        <w:lastRenderedPageBreak/>
        <w:t>2. Прогноз транспортного спроса, изменения объемов и характера передвижения населения и перевозок грузов на территории сельского поселения</w:t>
      </w:r>
      <w:r w:rsidR="003700FC">
        <w:rPr>
          <w:rStyle w:val="40"/>
          <w:rFonts w:eastAsiaTheme="minorHAnsi"/>
        </w:rPr>
        <w:t>.</w:t>
      </w:r>
      <w:r w:rsidRPr="00CB785B">
        <w:rPr>
          <w:rStyle w:val="40"/>
          <w:rFonts w:eastAsiaTheme="minorHAnsi"/>
        </w:rPr>
        <w:t xml:space="preserve"> </w:t>
      </w:r>
    </w:p>
    <w:p w:rsidR="00734E89" w:rsidRPr="00E41DE1" w:rsidRDefault="00734E89" w:rsidP="00311A91">
      <w:pPr>
        <w:pStyle w:val="1"/>
        <w:rPr>
          <w:rStyle w:val="40"/>
          <w:rFonts w:eastAsiaTheme="minorHAnsi"/>
          <w:b/>
        </w:rPr>
      </w:pPr>
      <w:bookmarkStart w:id="9" w:name="dst100051"/>
      <w:bookmarkEnd w:id="9"/>
      <w:r w:rsidRPr="00E41DE1">
        <w:rPr>
          <w:rStyle w:val="40"/>
          <w:rFonts w:eastAsiaTheme="minorHAnsi"/>
          <w:b/>
        </w:rPr>
        <w:t xml:space="preserve">2.1. </w:t>
      </w:r>
      <w:r w:rsidR="00311A91" w:rsidRPr="00E41DE1">
        <w:rPr>
          <w:rStyle w:val="40"/>
          <w:rFonts w:eastAsiaTheme="minorHAnsi"/>
          <w:b/>
        </w:rPr>
        <w:t>Для достижения основной цели жилищной политики, выдвинутой федеральной и областными программами, Генеральный план предлагает решение следующих задач:</w:t>
      </w:r>
    </w:p>
    <w:p w:rsidR="00311A91" w:rsidRDefault="00311A91" w:rsidP="00311A91">
      <w:pPr>
        <w:pStyle w:val="1"/>
        <w:rPr>
          <w:rStyle w:val="40"/>
          <w:rFonts w:eastAsiaTheme="minorHAnsi"/>
        </w:rPr>
      </w:pPr>
      <w:r>
        <w:rPr>
          <w:rStyle w:val="40"/>
          <w:rFonts w:eastAsiaTheme="minorHAnsi"/>
        </w:rPr>
        <w:tab/>
        <w:t>-увеличение площади жилищного фонда до конца расчетного срока до 127,64 тыс.м</w:t>
      </w:r>
      <w:r>
        <w:rPr>
          <w:rStyle w:val="40"/>
          <w:rFonts w:eastAsiaTheme="minorHAnsi"/>
          <w:vertAlign w:val="superscript"/>
        </w:rPr>
        <w:t>2</w:t>
      </w:r>
      <w:r w:rsidR="00A26C81">
        <w:rPr>
          <w:rStyle w:val="40"/>
          <w:rFonts w:eastAsiaTheme="minorHAnsi"/>
        </w:rPr>
        <w:t xml:space="preserve"> общей площади;</w:t>
      </w:r>
    </w:p>
    <w:p w:rsidR="00A26C81" w:rsidRDefault="00A26C81" w:rsidP="00311A91">
      <w:pPr>
        <w:pStyle w:val="1"/>
        <w:rPr>
          <w:rStyle w:val="40"/>
          <w:rFonts w:eastAsiaTheme="minorHAnsi"/>
        </w:rPr>
      </w:pPr>
      <w:r>
        <w:rPr>
          <w:rStyle w:val="40"/>
          <w:rFonts w:eastAsiaTheme="minorHAnsi"/>
        </w:rPr>
        <w:tab/>
        <w:t>-увеличение до конца расчетного срока жилищной обеспеченности до 40 м</w:t>
      </w:r>
      <w:r>
        <w:rPr>
          <w:rStyle w:val="40"/>
          <w:rFonts w:eastAsiaTheme="minorHAnsi"/>
          <w:vertAlign w:val="superscript"/>
        </w:rPr>
        <w:t>2</w:t>
      </w:r>
      <w:r>
        <w:rPr>
          <w:rStyle w:val="40"/>
          <w:rFonts w:eastAsiaTheme="minorHAnsi"/>
        </w:rPr>
        <w:t>/чел.;</w:t>
      </w:r>
    </w:p>
    <w:p w:rsidR="00A26C81" w:rsidRDefault="00A26C81" w:rsidP="00311A91">
      <w:pPr>
        <w:pStyle w:val="1"/>
        <w:rPr>
          <w:rStyle w:val="40"/>
          <w:rFonts w:eastAsiaTheme="minorHAnsi"/>
        </w:rPr>
      </w:pPr>
      <w:r>
        <w:rPr>
          <w:rStyle w:val="40"/>
          <w:rFonts w:eastAsiaTheme="minorHAnsi"/>
        </w:rPr>
        <w:tab/>
        <w:t>-сохранение и увеличение многообразия жилой среды и застройки, отвечающей запросам различных групп населения, размещение различных типов жилой застройки с дифференцированной жилищной обеспеченностью;</w:t>
      </w:r>
    </w:p>
    <w:p w:rsidR="00A26C81" w:rsidRDefault="00A26C81" w:rsidP="00311A91">
      <w:pPr>
        <w:pStyle w:val="1"/>
        <w:rPr>
          <w:rStyle w:val="40"/>
          <w:rFonts w:eastAsiaTheme="minorHAnsi"/>
        </w:rPr>
      </w:pPr>
      <w:r>
        <w:rPr>
          <w:rStyle w:val="40"/>
          <w:rFonts w:eastAsiaTheme="minorHAnsi"/>
        </w:rPr>
        <w:tab/>
        <w:t>-ликвидация аварийного и ветхого жилищного фонда;</w:t>
      </w:r>
    </w:p>
    <w:p w:rsidR="00A26C81" w:rsidRPr="00A26C81" w:rsidRDefault="00A26C81" w:rsidP="00A26C81">
      <w:pPr>
        <w:pStyle w:val="1"/>
        <w:ind w:firstLine="708"/>
        <w:rPr>
          <w:color w:val="000000"/>
          <w:sz w:val="24"/>
          <w:szCs w:val="24"/>
        </w:rPr>
      </w:pPr>
      <w:r>
        <w:rPr>
          <w:rStyle w:val="40"/>
          <w:rFonts w:eastAsiaTheme="minorHAnsi"/>
        </w:rPr>
        <w:t>-формирование комплексной жилой среды, отвечающей социальным требованиям доступности объектов и центров повседневного обслуживания, транспорта, рекреации.</w:t>
      </w:r>
    </w:p>
    <w:p w:rsidR="00E47F24" w:rsidRPr="00CB785B" w:rsidRDefault="00E47F24" w:rsidP="00E47F24">
      <w:pPr>
        <w:ind w:firstLine="709"/>
        <w:jc w:val="both"/>
        <w:rPr>
          <w:color w:val="000000"/>
          <w:sz w:val="24"/>
          <w:szCs w:val="24"/>
          <w:highlight w:val="red"/>
        </w:rPr>
      </w:pPr>
    </w:p>
    <w:p w:rsidR="00734E89" w:rsidRDefault="00734E89" w:rsidP="00734E89">
      <w:pPr>
        <w:pStyle w:val="4"/>
      </w:pPr>
      <w:r w:rsidRPr="00CB785B">
        <w:t>2.</w:t>
      </w:r>
      <w:r w:rsidR="00486BFE">
        <w:t>2</w:t>
      </w:r>
      <w:r w:rsidRPr="00CB785B">
        <w:t xml:space="preserve">. Прогноз развития дорожной сети </w:t>
      </w:r>
    </w:p>
    <w:p w:rsidR="00A26C81" w:rsidRDefault="00284FD9" w:rsidP="00284FD9">
      <w:pPr>
        <w:pStyle w:val="4"/>
        <w:ind w:firstLine="708"/>
        <w:rPr>
          <w:b w:val="0"/>
        </w:rPr>
      </w:pPr>
      <w:r>
        <w:rPr>
          <w:b w:val="0"/>
        </w:rPr>
        <w:t>Внешние транспортно-экономические связи сельского поселения осуществляются автомобильным транспортом.</w:t>
      </w:r>
    </w:p>
    <w:p w:rsidR="00284FD9" w:rsidRDefault="00284FD9" w:rsidP="00284FD9">
      <w:pPr>
        <w:pStyle w:val="4"/>
        <w:ind w:firstLine="708"/>
        <w:rPr>
          <w:b w:val="0"/>
        </w:rPr>
      </w:pPr>
      <w:r>
        <w:rPr>
          <w:b w:val="0"/>
        </w:rPr>
        <w:t>Вдоль западной границы деревни проходит автомобильная дорога общего пользования регионального значения Р-93 «Калуга – Медынь». С юга проходит автодорога Жилетово</w:t>
      </w:r>
      <w:r w:rsidR="008A1B3E">
        <w:rPr>
          <w:b w:val="0"/>
        </w:rPr>
        <w:t xml:space="preserve"> </w:t>
      </w:r>
      <w:r>
        <w:rPr>
          <w:b w:val="0"/>
        </w:rPr>
        <w:t>- Пятовский.</w:t>
      </w:r>
    </w:p>
    <w:p w:rsidR="008A1B3E" w:rsidRDefault="008A1B3E" w:rsidP="00284FD9">
      <w:pPr>
        <w:pStyle w:val="4"/>
        <w:ind w:firstLine="708"/>
        <w:rPr>
          <w:b w:val="0"/>
        </w:rPr>
      </w:pPr>
      <w:r>
        <w:rPr>
          <w:b w:val="0"/>
        </w:rPr>
        <w:t>Южнее этой автодороги проходит ж</w:t>
      </w:r>
      <w:r w:rsidR="003700FC">
        <w:rPr>
          <w:b w:val="0"/>
        </w:rPr>
        <w:t xml:space="preserve">елезная дорога Вязьма </w:t>
      </w:r>
      <w:r>
        <w:rPr>
          <w:b w:val="0"/>
        </w:rPr>
        <w:t xml:space="preserve"> – Калуга.</w:t>
      </w:r>
    </w:p>
    <w:p w:rsidR="008A1B3E" w:rsidRDefault="008A1B3E" w:rsidP="00284FD9">
      <w:pPr>
        <w:pStyle w:val="4"/>
        <w:ind w:firstLine="708"/>
        <w:rPr>
          <w:b w:val="0"/>
        </w:rPr>
      </w:pPr>
      <w:r>
        <w:rPr>
          <w:b w:val="0"/>
        </w:rPr>
        <w:t>Улично - дорожная сеть требует срочного ремонта.</w:t>
      </w:r>
    </w:p>
    <w:p w:rsidR="008A1B3E" w:rsidRDefault="008A1B3E" w:rsidP="00284FD9">
      <w:pPr>
        <w:pStyle w:val="4"/>
        <w:ind w:firstLine="708"/>
        <w:rPr>
          <w:b w:val="0"/>
        </w:rPr>
      </w:pPr>
      <w:r>
        <w:rPr>
          <w:b w:val="0"/>
        </w:rPr>
        <w:t>Транспортное обслуживание населения осуществляется транзитными автобусными маршрутами, проходящими по региональной автомобильной дороге.</w:t>
      </w:r>
    </w:p>
    <w:p w:rsidR="008A1B3E" w:rsidRDefault="008A1B3E" w:rsidP="00284FD9">
      <w:pPr>
        <w:pStyle w:val="4"/>
        <w:ind w:firstLine="708"/>
        <w:rPr>
          <w:b w:val="0"/>
        </w:rPr>
      </w:pPr>
      <w:r>
        <w:rPr>
          <w:b w:val="0"/>
        </w:rPr>
        <w:t>В развитии транспортной сети приоритет отдан реконструкции и модернизации существующей сети.</w:t>
      </w:r>
    </w:p>
    <w:p w:rsidR="00284FD9" w:rsidRPr="00284FD9" w:rsidRDefault="00284FD9" w:rsidP="003700FC">
      <w:pPr>
        <w:pStyle w:val="4"/>
        <w:jc w:val="both"/>
        <w:rPr>
          <w:b w:val="0"/>
        </w:rPr>
      </w:pPr>
    </w:p>
    <w:p w:rsidR="002B6F50" w:rsidRPr="00CB785B" w:rsidRDefault="00734E89" w:rsidP="003700FC">
      <w:pPr>
        <w:pStyle w:val="4"/>
        <w:jc w:val="both"/>
      </w:pPr>
      <w:bookmarkStart w:id="10" w:name="dst100055"/>
      <w:bookmarkEnd w:id="10"/>
      <w:r w:rsidRPr="00CB785B">
        <w:t>2.</w:t>
      </w:r>
      <w:r w:rsidR="00486BFE">
        <w:t>3</w:t>
      </w:r>
      <w:r w:rsidRPr="00CB785B">
        <w:t>. Прогноз уровня автомобилизации, параметров дорожного движения</w:t>
      </w:r>
      <w:r w:rsidR="003700FC">
        <w:t>.</w:t>
      </w:r>
    </w:p>
    <w:p w:rsidR="0090633C" w:rsidRDefault="0090633C" w:rsidP="00734E89">
      <w:pPr>
        <w:pStyle w:val="4"/>
        <w:rPr>
          <w:b w:val="0"/>
        </w:rPr>
      </w:pPr>
      <w:r w:rsidRPr="00CB785B">
        <w:rPr>
          <w:b w:val="0"/>
        </w:rPr>
        <w:t xml:space="preserve"> Прогнозируется увеличение количества автомобилей в сельском поселении  в связи с необходимостью поиска  местными жителями рабочих мест за пределами поселения, а  также увеличением количества </w:t>
      </w:r>
      <w:r w:rsidR="0057302F">
        <w:rPr>
          <w:b w:val="0"/>
        </w:rPr>
        <w:t>собственников транспортного средства.</w:t>
      </w:r>
    </w:p>
    <w:p w:rsidR="002D1BA2" w:rsidRDefault="002D1BA2" w:rsidP="00734E89">
      <w:pPr>
        <w:pStyle w:val="4"/>
        <w:rPr>
          <w:b w:val="0"/>
        </w:rPr>
      </w:pPr>
    </w:p>
    <w:p w:rsidR="002D1BA2" w:rsidRDefault="002D1BA2" w:rsidP="00734E89">
      <w:pPr>
        <w:pStyle w:val="4"/>
        <w:rPr>
          <w:b w:val="0"/>
        </w:rPr>
      </w:pPr>
    </w:p>
    <w:p w:rsidR="00E35CD9" w:rsidRPr="00CB785B" w:rsidRDefault="00E35CD9" w:rsidP="00734E89">
      <w:pPr>
        <w:pStyle w:val="4"/>
        <w:rPr>
          <w:b w:val="0"/>
        </w:rPr>
      </w:pPr>
    </w:p>
    <w:p w:rsidR="00734E89" w:rsidRPr="00CB785B" w:rsidRDefault="00734E89" w:rsidP="00734E89">
      <w:pPr>
        <w:spacing w:line="288" w:lineRule="auto"/>
        <w:ind w:firstLine="547"/>
        <w:jc w:val="both"/>
        <w:rPr>
          <w:b/>
          <w:color w:val="000000"/>
          <w:sz w:val="24"/>
          <w:szCs w:val="24"/>
        </w:rPr>
      </w:pPr>
      <w:bookmarkStart w:id="11" w:name="dst100056"/>
      <w:bookmarkEnd w:id="11"/>
      <w:r w:rsidRPr="00CB785B">
        <w:rPr>
          <w:b/>
          <w:color w:val="000000"/>
          <w:sz w:val="24"/>
          <w:szCs w:val="24"/>
        </w:rPr>
        <w:lastRenderedPageBreak/>
        <w:t>2</w:t>
      </w:r>
      <w:r w:rsidR="00486BFE">
        <w:rPr>
          <w:b/>
          <w:color w:val="000000"/>
          <w:sz w:val="24"/>
          <w:szCs w:val="24"/>
        </w:rPr>
        <w:t>.4</w:t>
      </w:r>
      <w:r w:rsidRPr="00CB785B">
        <w:rPr>
          <w:b/>
          <w:color w:val="000000"/>
          <w:sz w:val="24"/>
          <w:szCs w:val="24"/>
        </w:rPr>
        <w:t xml:space="preserve">. Прогноз показателей безопасности дорожного движения </w:t>
      </w:r>
    </w:p>
    <w:p w:rsidR="00734E89" w:rsidRPr="00CB785B" w:rsidRDefault="00734E89" w:rsidP="00734E89">
      <w:pPr>
        <w:spacing w:line="288" w:lineRule="auto"/>
        <w:ind w:firstLine="547"/>
        <w:jc w:val="both"/>
        <w:rPr>
          <w:b/>
          <w:color w:val="000000"/>
          <w:sz w:val="24"/>
          <w:szCs w:val="24"/>
        </w:rPr>
      </w:pPr>
    </w:p>
    <w:p w:rsidR="00734E89" w:rsidRPr="00CB785B" w:rsidRDefault="00734E89" w:rsidP="00734E89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Данный показатель подлежит планированию </w:t>
      </w:r>
      <w:r w:rsidR="0090633C" w:rsidRPr="00CB785B">
        <w:rPr>
          <w:color w:val="000000"/>
          <w:sz w:val="24"/>
          <w:szCs w:val="24"/>
        </w:rPr>
        <w:t>в целом по  поселению</w:t>
      </w:r>
      <w:r w:rsidRPr="00CB785B">
        <w:rPr>
          <w:color w:val="000000"/>
          <w:sz w:val="24"/>
          <w:szCs w:val="24"/>
        </w:rPr>
        <w:t>.</w:t>
      </w:r>
    </w:p>
    <w:p w:rsidR="00734E89" w:rsidRPr="00CB785B" w:rsidRDefault="00734E89" w:rsidP="00734E89"/>
    <w:p w:rsidR="003700FC" w:rsidRDefault="00734E89" w:rsidP="003700FC">
      <w:pPr>
        <w:rPr>
          <w:b/>
          <w:sz w:val="24"/>
          <w:szCs w:val="24"/>
        </w:rPr>
      </w:pPr>
      <w:r w:rsidRPr="003700FC">
        <w:rPr>
          <w:b/>
          <w:sz w:val="24"/>
          <w:szCs w:val="24"/>
        </w:rPr>
        <w:t xml:space="preserve">Таблица </w:t>
      </w:r>
      <w:r w:rsidR="00486BFE" w:rsidRPr="003700FC">
        <w:rPr>
          <w:b/>
          <w:sz w:val="24"/>
          <w:szCs w:val="24"/>
        </w:rPr>
        <w:t>4</w:t>
      </w:r>
      <w:r w:rsidRPr="003700FC">
        <w:rPr>
          <w:b/>
          <w:sz w:val="24"/>
          <w:szCs w:val="24"/>
        </w:rPr>
        <w:t xml:space="preserve"> -</w:t>
      </w:r>
      <w:r w:rsidR="003700FC">
        <w:rPr>
          <w:b/>
          <w:sz w:val="24"/>
          <w:szCs w:val="24"/>
        </w:rPr>
        <w:t xml:space="preserve">      </w:t>
      </w:r>
      <w:r w:rsidRPr="003700FC">
        <w:rPr>
          <w:b/>
          <w:sz w:val="24"/>
          <w:szCs w:val="24"/>
        </w:rPr>
        <w:t xml:space="preserve"> Прогноз показателей безопаснос</w:t>
      </w:r>
      <w:r w:rsidR="003700FC">
        <w:rPr>
          <w:b/>
          <w:sz w:val="24"/>
          <w:szCs w:val="24"/>
        </w:rPr>
        <w:t>ти дорожного движения</w:t>
      </w:r>
    </w:p>
    <w:p w:rsidR="00734E89" w:rsidRPr="003700FC" w:rsidRDefault="003700FC" w:rsidP="003700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МО СП</w:t>
      </w:r>
      <w:r w:rsidR="0090633C" w:rsidRPr="003700FC">
        <w:rPr>
          <w:b/>
          <w:sz w:val="24"/>
          <w:szCs w:val="24"/>
        </w:rPr>
        <w:t xml:space="preserve">  «Деревня </w:t>
      </w:r>
      <w:r w:rsidR="0057302F" w:rsidRPr="003700FC">
        <w:rPr>
          <w:b/>
          <w:sz w:val="24"/>
          <w:szCs w:val="24"/>
        </w:rPr>
        <w:t>Жилетово</w:t>
      </w:r>
      <w:r w:rsidR="0090633C" w:rsidRPr="003700FC">
        <w:rPr>
          <w:b/>
          <w:sz w:val="24"/>
          <w:szCs w:val="24"/>
        </w:rPr>
        <w:t>» до 2037</w:t>
      </w:r>
      <w:r w:rsidR="00734E89" w:rsidRPr="003700FC">
        <w:rPr>
          <w:b/>
          <w:sz w:val="24"/>
          <w:szCs w:val="24"/>
        </w:rPr>
        <w:t xml:space="preserve"> года</w:t>
      </w:r>
    </w:p>
    <w:tbl>
      <w:tblPr>
        <w:tblW w:w="4192" w:type="pct"/>
        <w:tblLook w:val="04A0" w:firstRow="1" w:lastRow="0" w:firstColumn="1" w:lastColumn="0" w:noHBand="0" w:noVBand="1"/>
      </w:tblPr>
      <w:tblGrid>
        <w:gridCol w:w="3006"/>
        <w:gridCol w:w="669"/>
        <w:gridCol w:w="669"/>
        <w:gridCol w:w="670"/>
        <w:gridCol w:w="670"/>
        <w:gridCol w:w="670"/>
        <w:gridCol w:w="1670"/>
      </w:tblGrid>
      <w:tr w:rsidR="0090633C" w:rsidRPr="00CB785B" w:rsidTr="0090633C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90633C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2020 -2037</w:t>
            </w:r>
          </w:p>
        </w:tc>
      </w:tr>
      <w:tr w:rsidR="0090633C" w:rsidRPr="00CB785B" w:rsidTr="0090633C">
        <w:trPr>
          <w:trHeight w:val="300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Число зарегистрированных ДТП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</w:pPr>
            <w:r w:rsidRPr="00CB785B"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</w:pPr>
            <w:r w:rsidRPr="00CB785B"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</w:pPr>
            <w:r w:rsidRPr="00CB785B"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</w:pPr>
            <w:r w:rsidRPr="00CB785B"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</w:pPr>
            <w:r w:rsidRPr="00CB785B"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90633C">
            <w:pPr>
              <w:jc w:val="center"/>
            </w:pPr>
            <w:r w:rsidRPr="00CB785B">
              <w:t xml:space="preserve"> не более  1 в год</w:t>
            </w:r>
          </w:p>
        </w:tc>
      </w:tr>
    </w:tbl>
    <w:p w:rsidR="00734E89" w:rsidRPr="00CB785B" w:rsidRDefault="00734E89" w:rsidP="00734E89">
      <w:pPr>
        <w:spacing w:line="288" w:lineRule="auto"/>
        <w:ind w:firstLine="547"/>
        <w:jc w:val="both"/>
        <w:rPr>
          <w:color w:val="000000"/>
          <w:sz w:val="24"/>
          <w:szCs w:val="24"/>
          <w:highlight w:val="green"/>
        </w:rPr>
      </w:pPr>
    </w:p>
    <w:p w:rsidR="0090633C" w:rsidRPr="00E35CD9" w:rsidRDefault="0090633C" w:rsidP="0090633C">
      <w:pPr>
        <w:ind w:firstLine="709"/>
        <w:jc w:val="both"/>
        <w:rPr>
          <w:rStyle w:val="40"/>
          <w:rFonts w:eastAsiaTheme="minorHAnsi"/>
          <w:b w:val="0"/>
        </w:rPr>
      </w:pPr>
      <w:r w:rsidRPr="00E35CD9">
        <w:rPr>
          <w:rStyle w:val="40"/>
          <w:rFonts w:eastAsiaTheme="minorHAnsi"/>
          <w:b w:val="0"/>
        </w:rPr>
        <w:t>По итогам анализа следует, что наиболее оптимальным вариантом,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населения, является  вариант сохранения и развития  автомобильных дорог межмуниципального значения и улично-дорожной сети  муниципального значения .</w:t>
      </w:r>
    </w:p>
    <w:p w:rsidR="0090633C" w:rsidRPr="00E35CD9" w:rsidRDefault="0090633C" w:rsidP="0090633C">
      <w:pPr>
        <w:ind w:firstLine="709"/>
        <w:jc w:val="both"/>
        <w:rPr>
          <w:rStyle w:val="40"/>
          <w:rFonts w:eastAsiaTheme="minorHAnsi"/>
          <w:b w:val="0"/>
        </w:rPr>
      </w:pPr>
      <w:r w:rsidRPr="00E35CD9">
        <w:rPr>
          <w:rStyle w:val="40"/>
          <w:rFonts w:eastAsiaTheme="minorHAnsi"/>
          <w:b w:val="0"/>
        </w:rPr>
        <w:t>Без развития транспортной инфраструктуры в районах  новой жилой застройки, будет нарастать дисбаланс транспортного спроса и транспортного предложения.</w:t>
      </w:r>
    </w:p>
    <w:p w:rsidR="0090633C" w:rsidRPr="00E35CD9" w:rsidRDefault="0090633C" w:rsidP="0090633C">
      <w:pPr>
        <w:ind w:firstLine="709"/>
        <w:jc w:val="both"/>
        <w:rPr>
          <w:rStyle w:val="40"/>
          <w:rFonts w:eastAsiaTheme="minorHAnsi"/>
          <w:b w:val="0"/>
        </w:rPr>
      </w:pPr>
      <w:r w:rsidRPr="00E35CD9">
        <w:rPr>
          <w:rStyle w:val="40"/>
          <w:rFonts w:eastAsiaTheme="minorHAnsi"/>
          <w:b w:val="0"/>
        </w:rPr>
        <w:t>Детальный анализ показывает, что также будет осуществлено недостаточное развитие улично-дорожной сети, будут пропущены межремонтные сроки текущего и капитального ремонта дорожного покрытия.</w:t>
      </w:r>
      <w:bookmarkStart w:id="12" w:name="dst100058"/>
      <w:bookmarkStart w:id="13" w:name="dst100059"/>
      <w:bookmarkEnd w:id="12"/>
      <w:bookmarkEnd w:id="13"/>
    </w:p>
    <w:p w:rsidR="001B492B" w:rsidRPr="00CB785B" w:rsidRDefault="001B492B" w:rsidP="0090633C">
      <w:pPr>
        <w:ind w:firstLine="709"/>
        <w:jc w:val="both"/>
        <w:rPr>
          <w:rStyle w:val="40"/>
          <w:rFonts w:eastAsiaTheme="minorHAnsi"/>
          <w:b w:val="0"/>
        </w:rPr>
      </w:pPr>
    </w:p>
    <w:p w:rsidR="00734E89" w:rsidRPr="00CB785B" w:rsidRDefault="001B492B" w:rsidP="0090633C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CB785B">
        <w:rPr>
          <w:rStyle w:val="40"/>
          <w:rFonts w:eastAsiaTheme="minorHAnsi"/>
        </w:rPr>
        <w:t>3</w:t>
      </w:r>
      <w:r w:rsidR="00734E89" w:rsidRPr="00CB785B">
        <w:rPr>
          <w:rStyle w:val="40"/>
          <w:rFonts w:eastAsiaTheme="minorHAnsi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734E89" w:rsidRPr="00CB785B">
        <w:rPr>
          <w:b/>
          <w:color w:val="000000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"/>
        <w:gridCol w:w="1132"/>
        <w:gridCol w:w="162"/>
        <w:gridCol w:w="1058"/>
        <w:gridCol w:w="985"/>
        <w:gridCol w:w="973"/>
        <w:gridCol w:w="450"/>
        <w:gridCol w:w="383"/>
        <w:gridCol w:w="311"/>
        <w:gridCol w:w="750"/>
        <w:gridCol w:w="1221"/>
        <w:gridCol w:w="214"/>
        <w:gridCol w:w="328"/>
        <w:gridCol w:w="329"/>
        <w:gridCol w:w="817"/>
        <w:gridCol w:w="108"/>
      </w:tblGrid>
      <w:tr w:rsidR="002C3FAA" w:rsidRPr="00CB785B" w:rsidTr="00B67737">
        <w:trPr>
          <w:gridAfter w:val="3"/>
          <w:wAfter w:w="697" w:type="pct"/>
          <w:trHeight w:val="315"/>
        </w:trPr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FAA" w:rsidRPr="00CB785B" w:rsidRDefault="002C3FAA" w:rsidP="004B175F">
            <w:pPr>
              <w:rPr>
                <w:b/>
              </w:rPr>
            </w:pPr>
            <w:bookmarkStart w:id="14" w:name="dst100060"/>
            <w:bookmarkStart w:id="15" w:name="dst100066"/>
            <w:bookmarkStart w:id="16" w:name="dst100067"/>
            <w:bookmarkStart w:id="17" w:name="dst100068"/>
            <w:bookmarkEnd w:id="14"/>
            <w:bookmarkEnd w:id="15"/>
            <w:bookmarkEnd w:id="16"/>
            <w:bookmarkEnd w:id="17"/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FAA" w:rsidRDefault="002C3FAA" w:rsidP="004B175F">
            <w:pPr>
              <w:rPr>
                <w:b/>
              </w:rPr>
            </w:pPr>
          </w:p>
          <w:p w:rsidR="00F36915" w:rsidRDefault="00F36915" w:rsidP="004B175F">
            <w:pPr>
              <w:rPr>
                <w:b/>
              </w:rPr>
            </w:pPr>
          </w:p>
          <w:p w:rsidR="00F36915" w:rsidRDefault="00F36915" w:rsidP="004B175F">
            <w:pPr>
              <w:rPr>
                <w:b/>
              </w:rPr>
            </w:pPr>
          </w:p>
          <w:p w:rsidR="00F36915" w:rsidRDefault="00F36915" w:rsidP="004B175F">
            <w:pPr>
              <w:rPr>
                <w:b/>
              </w:rPr>
            </w:pPr>
          </w:p>
          <w:p w:rsidR="00F36915" w:rsidRPr="00CB785B" w:rsidRDefault="00F36915" w:rsidP="004B175F">
            <w:pPr>
              <w:rPr>
                <w:b/>
              </w:rPr>
            </w:pPr>
          </w:p>
          <w:p w:rsidR="002C3FAA" w:rsidRPr="00CB785B" w:rsidRDefault="002C3FAA" w:rsidP="001B492B">
            <w:pPr>
              <w:rPr>
                <w:b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3.1. Мероприятия по развитию транспорта общего пользования</w:t>
            </w:r>
          </w:p>
          <w:p w:rsidR="002C3FAA" w:rsidRPr="00CB785B" w:rsidRDefault="002C3FAA" w:rsidP="001B492B">
            <w:pPr>
              <w:rPr>
                <w:b/>
                <w:sz w:val="24"/>
                <w:szCs w:val="24"/>
              </w:rPr>
            </w:pPr>
          </w:p>
        </w:tc>
      </w:tr>
      <w:tr w:rsidR="008353AE" w:rsidRPr="00CB785B" w:rsidTr="00B67737">
        <w:trPr>
          <w:trHeight w:val="300"/>
        </w:trPr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5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FAA" w:rsidRPr="00CB785B" w:rsidRDefault="002C3FA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 xml:space="preserve"> Стоимость, тыс. рублей</w:t>
            </w:r>
          </w:p>
        </w:tc>
        <w:tc>
          <w:tcPr>
            <w:tcW w:w="1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FAA" w:rsidRPr="00CB785B" w:rsidRDefault="002C3FAA" w:rsidP="004B175F">
            <w:pPr>
              <w:jc w:val="center"/>
              <w:rPr>
                <w:b/>
              </w:rPr>
            </w:pPr>
          </w:p>
        </w:tc>
        <w:tc>
          <w:tcPr>
            <w:tcW w:w="19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8353AE" w:rsidRPr="00CB785B" w:rsidTr="00B67737">
        <w:trPr>
          <w:trHeight w:val="300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FAA" w:rsidRPr="00CB785B" w:rsidRDefault="002C3FAA" w:rsidP="004B175F">
            <w:pPr>
              <w:rPr>
                <w:b/>
              </w:rPr>
            </w:pPr>
          </w:p>
        </w:tc>
        <w:tc>
          <w:tcPr>
            <w:tcW w:w="5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AA" w:rsidRPr="00CB785B" w:rsidRDefault="002C3FAA" w:rsidP="004B175F">
            <w:pPr>
              <w:rPr>
                <w:b/>
              </w:rPr>
            </w:pP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FAA" w:rsidRPr="00CB785B" w:rsidRDefault="002C3FAA" w:rsidP="004B175F">
            <w:pPr>
              <w:jc w:val="center"/>
              <w:rPr>
                <w:b/>
              </w:rPr>
            </w:pPr>
          </w:p>
        </w:tc>
        <w:tc>
          <w:tcPr>
            <w:tcW w:w="11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FAA" w:rsidRPr="00CB785B" w:rsidRDefault="002C3FAA" w:rsidP="004B175F">
            <w:pPr>
              <w:jc w:val="center"/>
              <w:rPr>
                <w:b/>
              </w:rPr>
            </w:pPr>
          </w:p>
        </w:tc>
        <w:tc>
          <w:tcPr>
            <w:tcW w:w="1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3700FC" w:rsidP="003700FC">
            <w:pPr>
              <w:rPr>
                <w:b/>
              </w:rPr>
            </w:pPr>
            <w:r>
              <w:rPr>
                <w:b/>
              </w:rPr>
              <w:t>Р</w:t>
            </w:r>
            <w:r w:rsidR="002C3FAA" w:rsidRPr="00CB785B">
              <w:rPr>
                <w:b/>
              </w:rPr>
              <w:t>егиональный дорожный фонд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3700FC" w:rsidP="004B175F">
            <w:pPr>
              <w:jc w:val="center"/>
              <w:rPr>
                <w:b/>
              </w:rPr>
            </w:pPr>
            <w:r>
              <w:rPr>
                <w:b/>
              </w:rPr>
              <w:t xml:space="preserve"> М</w:t>
            </w:r>
            <w:r w:rsidR="002C3FAA" w:rsidRPr="00CB785B">
              <w:rPr>
                <w:b/>
              </w:rPr>
              <w:t>униципальный дорожный фонд</w:t>
            </w:r>
          </w:p>
        </w:tc>
      </w:tr>
      <w:tr w:rsidR="008353AE" w:rsidRPr="00CB785B" w:rsidTr="00B67737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57302F" w:rsidP="004B175F">
            <w:r>
              <w:t>Установка остановочного павильона  в д.Жилетово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</w:pPr>
            <w:r w:rsidRPr="00CB785B">
              <w:t>2017</w:t>
            </w:r>
            <w:r w:rsidR="0057302F">
              <w:t>-2018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FAA" w:rsidRPr="00CB785B" w:rsidRDefault="002C3FAA" w:rsidP="004B175F">
            <w:pPr>
              <w:jc w:val="center"/>
            </w:pPr>
          </w:p>
          <w:p w:rsidR="00FE5B23" w:rsidRPr="00CB785B" w:rsidRDefault="00FE5B23" w:rsidP="004B175F">
            <w:pPr>
              <w:jc w:val="center"/>
            </w:pPr>
            <w:r w:rsidRPr="00CB785B">
              <w:t>250,0</w:t>
            </w:r>
          </w:p>
        </w:tc>
        <w:tc>
          <w:tcPr>
            <w:tcW w:w="11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FAA" w:rsidRPr="00CB785B" w:rsidRDefault="002C3FAA" w:rsidP="004B175F">
            <w:pPr>
              <w:jc w:val="center"/>
            </w:pPr>
          </w:p>
        </w:tc>
        <w:tc>
          <w:tcPr>
            <w:tcW w:w="1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</w:pPr>
            <w:r w:rsidRPr="00CB785B">
              <w:t> </w:t>
            </w:r>
          </w:p>
          <w:p w:rsidR="002C3FAA" w:rsidRPr="00CB785B" w:rsidRDefault="00212C81" w:rsidP="004B175F">
            <w:pPr>
              <w:jc w:val="center"/>
            </w:pPr>
            <w:r>
              <w:t>100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</w:pPr>
          </w:p>
          <w:p w:rsidR="002C3FAA" w:rsidRPr="00CB785B" w:rsidRDefault="002C3FAA" w:rsidP="004B175F">
            <w:pPr>
              <w:jc w:val="center"/>
            </w:pPr>
          </w:p>
        </w:tc>
      </w:tr>
      <w:tr w:rsidR="008353AE" w:rsidRPr="00CB785B" w:rsidTr="00B67737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r w:rsidRPr="00CB785B">
              <w:t>Нанесение разметки, установка информационных и предупреждающих  знаков  у автобусных па</w:t>
            </w:r>
            <w:r w:rsidR="0057302F">
              <w:t>вильонов д. Жилетово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</w:pPr>
            <w:r w:rsidRPr="00CB785B">
              <w:t>2017</w:t>
            </w:r>
            <w:r w:rsidR="0057302F">
              <w:t>-2018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FAA" w:rsidRPr="00CB785B" w:rsidRDefault="00D5270E" w:rsidP="004B175F">
            <w:pPr>
              <w:jc w:val="center"/>
            </w:pPr>
            <w:r w:rsidRPr="00CB785B">
              <w:t>50,0</w:t>
            </w:r>
          </w:p>
        </w:tc>
        <w:tc>
          <w:tcPr>
            <w:tcW w:w="11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FAA" w:rsidRPr="00CB785B" w:rsidRDefault="002C3FAA" w:rsidP="004B175F">
            <w:pPr>
              <w:jc w:val="center"/>
            </w:pPr>
          </w:p>
        </w:tc>
        <w:tc>
          <w:tcPr>
            <w:tcW w:w="1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12C81" w:rsidP="004B175F">
            <w:pPr>
              <w:jc w:val="center"/>
            </w:pPr>
            <w:r>
              <w:t>100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</w:pPr>
          </w:p>
        </w:tc>
      </w:tr>
      <w:tr w:rsidR="008353AE" w:rsidRPr="00CB785B" w:rsidTr="00B67737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81" w:rsidRPr="00CB785B" w:rsidRDefault="00212C81" w:rsidP="004B175F">
            <w:r>
              <w:t>Итого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81" w:rsidRPr="00CB785B" w:rsidRDefault="00212C81" w:rsidP="004B175F">
            <w:pPr>
              <w:jc w:val="center"/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C81" w:rsidRPr="00CB785B" w:rsidRDefault="00212C81" w:rsidP="004B175F">
            <w:pPr>
              <w:jc w:val="center"/>
            </w:pPr>
            <w:r>
              <w:t>300</w:t>
            </w:r>
          </w:p>
        </w:tc>
        <w:tc>
          <w:tcPr>
            <w:tcW w:w="11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2C81" w:rsidRPr="00CB785B" w:rsidRDefault="00212C81" w:rsidP="004B175F">
            <w:pPr>
              <w:jc w:val="center"/>
            </w:pPr>
          </w:p>
        </w:tc>
        <w:tc>
          <w:tcPr>
            <w:tcW w:w="11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81" w:rsidRDefault="00212C81" w:rsidP="004B175F">
            <w:pPr>
              <w:jc w:val="center"/>
            </w:pPr>
            <w:r>
              <w:t>300</w:t>
            </w:r>
          </w:p>
        </w:tc>
        <w:tc>
          <w:tcPr>
            <w:tcW w:w="8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81" w:rsidRPr="00CB785B" w:rsidRDefault="00212C81" w:rsidP="004B175F">
            <w:pPr>
              <w:jc w:val="center"/>
            </w:pPr>
          </w:p>
        </w:tc>
      </w:tr>
      <w:tr w:rsidR="002C3FAA" w:rsidRPr="00CB785B" w:rsidTr="00B67737">
        <w:trPr>
          <w:gridAfter w:val="3"/>
          <w:wAfter w:w="697" w:type="pct"/>
          <w:trHeight w:val="1912"/>
        </w:trPr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FAA" w:rsidRDefault="002C3FAA" w:rsidP="004B175F">
            <w:pPr>
              <w:rPr>
                <w:b/>
              </w:rPr>
            </w:pPr>
          </w:p>
          <w:p w:rsidR="008353AE" w:rsidRDefault="008353AE" w:rsidP="004B175F">
            <w:pPr>
              <w:rPr>
                <w:b/>
              </w:rPr>
            </w:pPr>
          </w:p>
          <w:p w:rsidR="008353AE" w:rsidRPr="00CB785B" w:rsidRDefault="008353AE" w:rsidP="004B175F">
            <w:pPr>
              <w:rPr>
                <w:b/>
              </w:rPr>
            </w:pP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0FC" w:rsidRDefault="003700FC" w:rsidP="00372CDA">
            <w:pPr>
              <w:rPr>
                <w:b/>
                <w:sz w:val="24"/>
                <w:szCs w:val="24"/>
              </w:rPr>
            </w:pPr>
          </w:p>
          <w:p w:rsidR="003700FC" w:rsidRDefault="003700FC" w:rsidP="00372CDA">
            <w:pPr>
              <w:rPr>
                <w:b/>
                <w:sz w:val="24"/>
                <w:szCs w:val="24"/>
              </w:rPr>
            </w:pPr>
          </w:p>
          <w:p w:rsidR="002C3FAA" w:rsidRDefault="002C3FAA" w:rsidP="00372CDA">
            <w:pPr>
              <w:rPr>
                <w:b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3.2. Мероприятия по развитию инфраструктуры пешеходного  передвижения</w:t>
            </w:r>
          </w:p>
          <w:p w:rsidR="003700FC" w:rsidRDefault="003700FC" w:rsidP="00372CDA">
            <w:pPr>
              <w:rPr>
                <w:b/>
                <w:sz w:val="24"/>
                <w:szCs w:val="24"/>
              </w:rPr>
            </w:pPr>
          </w:p>
          <w:p w:rsidR="003700FC" w:rsidRDefault="003700FC" w:rsidP="00372CDA">
            <w:pPr>
              <w:rPr>
                <w:b/>
                <w:sz w:val="24"/>
                <w:szCs w:val="24"/>
              </w:rPr>
            </w:pPr>
          </w:p>
          <w:p w:rsidR="003700FC" w:rsidRDefault="003700FC" w:rsidP="00372CDA">
            <w:pPr>
              <w:rPr>
                <w:b/>
                <w:sz w:val="24"/>
                <w:szCs w:val="24"/>
              </w:rPr>
            </w:pPr>
          </w:p>
          <w:p w:rsidR="003700FC" w:rsidRPr="00CB785B" w:rsidRDefault="003700FC" w:rsidP="00372CDA">
            <w:pPr>
              <w:rPr>
                <w:b/>
                <w:sz w:val="24"/>
                <w:szCs w:val="24"/>
              </w:rPr>
            </w:pPr>
          </w:p>
        </w:tc>
      </w:tr>
      <w:tr w:rsidR="008353AE" w:rsidRPr="00CB785B" w:rsidTr="00B67737">
        <w:trPr>
          <w:gridAfter w:val="1"/>
          <w:wAfter w:w="71" w:type="pct"/>
          <w:trHeight w:val="48"/>
        </w:trPr>
        <w:tc>
          <w:tcPr>
            <w:tcW w:w="7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lastRenderedPageBreak/>
              <w:t>Наименование мероприятия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FAA" w:rsidRPr="00CB785B" w:rsidRDefault="00DD0B4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Стоимость , тыс.рублей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FAA" w:rsidRPr="00CB785B" w:rsidRDefault="002C3FAA" w:rsidP="004B175F">
            <w:pPr>
              <w:jc w:val="center"/>
              <w:rPr>
                <w:b/>
              </w:rPr>
            </w:pP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8353AE" w:rsidRPr="00CB785B" w:rsidTr="00B67737">
        <w:trPr>
          <w:gridAfter w:val="1"/>
          <w:wAfter w:w="71" w:type="pct"/>
          <w:trHeight w:val="300"/>
        </w:trPr>
        <w:tc>
          <w:tcPr>
            <w:tcW w:w="7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FAA" w:rsidRPr="00CB785B" w:rsidRDefault="002C3FAA" w:rsidP="004B175F">
            <w:pPr>
              <w:rPr>
                <w:b/>
              </w:rPr>
            </w:pPr>
          </w:p>
        </w:tc>
        <w:tc>
          <w:tcPr>
            <w:tcW w:w="10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AA" w:rsidRPr="00CB785B" w:rsidRDefault="002C3FAA" w:rsidP="004B175F">
            <w:pPr>
              <w:rPr>
                <w:b/>
              </w:rPr>
            </w:pP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FAA" w:rsidRPr="00CB785B" w:rsidRDefault="002C3FAA" w:rsidP="004B175F">
            <w:pPr>
              <w:jc w:val="center"/>
              <w:rPr>
                <w:b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FAA" w:rsidRPr="00CB785B" w:rsidRDefault="002C3FAA" w:rsidP="004B175F">
            <w:pPr>
              <w:jc w:val="center"/>
              <w:rPr>
                <w:b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B67737">
            <w:pPr>
              <w:rPr>
                <w:b/>
              </w:rPr>
            </w:pPr>
            <w:r w:rsidRPr="00CB785B">
              <w:rPr>
                <w:b/>
              </w:rPr>
              <w:t>фед.бюджет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бюдж.субъекта</w:t>
            </w:r>
          </w:p>
        </w:tc>
        <w:tc>
          <w:tcPr>
            <w:tcW w:w="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 МО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внебюдж</w:t>
            </w:r>
          </w:p>
        </w:tc>
      </w:tr>
      <w:tr w:rsidR="008353AE" w:rsidRPr="00CB785B" w:rsidTr="00B67737">
        <w:trPr>
          <w:gridAfter w:val="1"/>
          <w:wAfter w:w="71" w:type="pct"/>
          <w:trHeight w:val="48"/>
        </w:trPr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r w:rsidRPr="00CB785B">
              <w:t xml:space="preserve">Строительство пешеходных дорожек д. </w:t>
            </w:r>
            <w:r w:rsidR="005B7FC4">
              <w:t>Жилетово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767CA7" w:rsidP="002C3FAA">
            <w:pPr>
              <w:jc w:val="center"/>
            </w:pPr>
            <w:r>
              <w:t>2021-2025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FAA" w:rsidRPr="00CB785B" w:rsidRDefault="002C3FAA" w:rsidP="004B175F">
            <w:pPr>
              <w:jc w:val="center"/>
            </w:pPr>
          </w:p>
          <w:p w:rsidR="00DD0B49" w:rsidRPr="00CB785B" w:rsidRDefault="00DD0B49" w:rsidP="004B175F">
            <w:pPr>
              <w:jc w:val="center"/>
            </w:pPr>
          </w:p>
          <w:p w:rsidR="00DD0B49" w:rsidRPr="00CB785B" w:rsidRDefault="00505263" w:rsidP="004B175F">
            <w:pPr>
              <w:jc w:val="center"/>
            </w:pPr>
            <w:r>
              <w:t>2</w:t>
            </w:r>
            <w:r w:rsidR="0057302F">
              <w:t>00</w:t>
            </w:r>
            <w:r>
              <w:t>0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FAA" w:rsidRPr="00CB785B" w:rsidRDefault="002C3FAA" w:rsidP="004B175F">
            <w:pPr>
              <w:jc w:val="center"/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</w:pPr>
            <w:r w:rsidRPr="00CB785B"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</w:pPr>
            <w:r w:rsidRPr="00CB785B">
              <w:t> </w:t>
            </w:r>
          </w:p>
        </w:tc>
        <w:tc>
          <w:tcPr>
            <w:tcW w:w="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</w:pPr>
            <w:r w:rsidRPr="00CB785B"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AA" w:rsidRPr="00CB785B" w:rsidRDefault="002C3FAA" w:rsidP="004B175F">
            <w:pPr>
              <w:jc w:val="center"/>
            </w:pPr>
            <w:r w:rsidRPr="00CB785B">
              <w:t> </w:t>
            </w:r>
          </w:p>
        </w:tc>
      </w:tr>
      <w:tr w:rsidR="008353AE" w:rsidRPr="00CB785B" w:rsidTr="00B67737">
        <w:trPr>
          <w:gridAfter w:val="1"/>
          <w:wAfter w:w="71" w:type="pct"/>
          <w:trHeight w:val="300"/>
        </w:trPr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155" w:rsidRPr="00CB785B" w:rsidRDefault="00863155" w:rsidP="008D033C">
            <w:r w:rsidRPr="00CB785B">
              <w:t>Итого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863155" w:rsidP="00336EA3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55" w:rsidRPr="00CB785B" w:rsidRDefault="00505263" w:rsidP="00336EA3">
            <w:pPr>
              <w:jc w:val="center"/>
            </w:pPr>
            <w:r>
              <w:t>2</w:t>
            </w:r>
            <w:r w:rsidR="007A1ABB" w:rsidRPr="00CB785B">
              <w:t>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155" w:rsidRPr="00CB785B" w:rsidRDefault="00863155" w:rsidP="00336EA3">
            <w:pPr>
              <w:jc w:val="center"/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863155" w:rsidP="00336EA3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863155" w:rsidP="00336EA3">
            <w:pPr>
              <w:jc w:val="center"/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505263" w:rsidP="00336EA3">
            <w:pPr>
              <w:jc w:val="center"/>
            </w:pPr>
            <w:r>
              <w:t>2000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863155" w:rsidP="00336EA3">
            <w:pPr>
              <w:jc w:val="center"/>
            </w:pPr>
          </w:p>
        </w:tc>
      </w:tr>
    </w:tbl>
    <w:p w:rsidR="00A83BB8" w:rsidRPr="00CB785B" w:rsidRDefault="00A83BB8" w:rsidP="00A83BB8">
      <w:pPr>
        <w:rPr>
          <w:rStyle w:val="40"/>
          <w:rFonts w:eastAsiaTheme="minorHAnsi"/>
        </w:rPr>
      </w:pPr>
    </w:p>
    <w:p w:rsidR="00734E89" w:rsidRPr="00CB785B" w:rsidRDefault="00B27EF1" w:rsidP="00734E89">
      <w:pPr>
        <w:rPr>
          <w:b/>
          <w:sz w:val="24"/>
          <w:szCs w:val="24"/>
        </w:rPr>
      </w:pPr>
      <w:r w:rsidRPr="00CB785B">
        <w:rPr>
          <w:b/>
          <w:sz w:val="24"/>
          <w:szCs w:val="24"/>
        </w:rPr>
        <w:t>3</w:t>
      </w:r>
      <w:r w:rsidR="00486BFE">
        <w:rPr>
          <w:b/>
          <w:sz w:val="24"/>
          <w:szCs w:val="24"/>
        </w:rPr>
        <w:t>,3</w:t>
      </w:r>
      <w:r w:rsidRPr="00CB785B">
        <w:rPr>
          <w:b/>
          <w:sz w:val="24"/>
          <w:szCs w:val="24"/>
        </w:rPr>
        <w:t>.</w:t>
      </w:r>
      <w:r w:rsidR="008D033C" w:rsidRPr="00CB785B">
        <w:rPr>
          <w:b/>
          <w:sz w:val="24"/>
          <w:szCs w:val="24"/>
        </w:rPr>
        <w:t xml:space="preserve"> </w:t>
      </w:r>
      <w:r w:rsidR="00734E89" w:rsidRPr="00CB785B">
        <w:rPr>
          <w:b/>
          <w:sz w:val="24"/>
          <w:szCs w:val="24"/>
        </w:rPr>
        <w:t xml:space="preserve">Мероприятия по развитию </w:t>
      </w:r>
      <w:r w:rsidR="008D033C" w:rsidRPr="00CB785B">
        <w:rPr>
          <w:b/>
          <w:sz w:val="24"/>
          <w:szCs w:val="24"/>
        </w:rPr>
        <w:t xml:space="preserve"> улично-дорожной сети поселения</w:t>
      </w:r>
      <w:r w:rsidR="003700FC">
        <w:rPr>
          <w:b/>
          <w:sz w:val="24"/>
          <w:szCs w:val="24"/>
        </w:rPr>
        <w:t>.</w:t>
      </w:r>
    </w:p>
    <w:p w:rsidR="00A83BB8" w:rsidRPr="00CB785B" w:rsidRDefault="00A83BB8" w:rsidP="00734E89">
      <w:pPr>
        <w:rPr>
          <w:b/>
          <w:sz w:val="24"/>
          <w:szCs w:val="24"/>
        </w:rPr>
      </w:pPr>
    </w:p>
    <w:p w:rsidR="00A83BB8" w:rsidRPr="00CB785B" w:rsidRDefault="00A83BB8" w:rsidP="00734E89">
      <w:pPr>
        <w:rPr>
          <w:b/>
          <w:sz w:val="24"/>
          <w:szCs w:val="24"/>
        </w:rPr>
      </w:pPr>
    </w:p>
    <w:p w:rsidR="00A83BB8" w:rsidRPr="00CB785B" w:rsidRDefault="00A83BB8" w:rsidP="00734E89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245"/>
        <w:gridCol w:w="1074"/>
        <w:gridCol w:w="1277"/>
        <w:gridCol w:w="1133"/>
        <w:gridCol w:w="850"/>
        <w:gridCol w:w="1043"/>
        <w:gridCol w:w="779"/>
        <w:gridCol w:w="837"/>
      </w:tblGrid>
      <w:tr w:rsidR="00677F0A" w:rsidRPr="00CB785B" w:rsidTr="00677F0A">
        <w:trPr>
          <w:trHeight w:val="184"/>
        </w:trPr>
        <w:tc>
          <w:tcPr>
            <w:tcW w:w="696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  <w:sz w:val="16"/>
                <w:szCs w:val="16"/>
              </w:rPr>
            </w:pPr>
            <w:r w:rsidRPr="00CB785B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  <w:sz w:val="16"/>
                <w:szCs w:val="16"/>
              </w:rPr>
            </w:pPr>
            <w:r w:rsidRPr="00CB785B">
              <w:rPr>
                <w:b/>
                <w:sz w:val="16"/>
                <w:szCs w:val="16"/>
              </w:rPr>
              <w:t>Тип улицы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  <w:sz w:val="16"/>
                <w:szCs w:val="16"/>
              </w:rPr>
            </w:pPr>
            <w:r w:rsidRPr="00CB785B">
              <w:rPr>
                <w:b/>
                <w:sz w:val="16"/>
                <w:szCs w:val="16"/>
              </w:rPr>
              <w:t>Протяжен-ность километров</w:t>
            </w:r>
          </w:p>
        </w:tc>
        <w:tc>
          <w:tcPr>
            <w:tcW w:w="667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  <w:sz w:val="16"/>
                <w:szCs w:val="16"/>
              </w:rPr>
            </w:pPr>
            <w:r w:rsidRPr="00CB785B">
              <w:rPr>
                <w:b/>
                <w:sz w:val="16"/>
                <w:szCs w:val="16"/>
              </w:rPr>
              <w:t>Местоположение дороги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  <w:sz w:val="16"/>
                <w:szCs w:val="16"/>
              </w:rPr>
            </w:pPr>
            <w:r w:rsidRPr="00CB785B">
              <w:rPr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444" w:type="pct"/>
            <w:vMerge w:val="restart"/>
          </w:tcPr>
          <w:p w:rsidR="00677F0A" w:rsidRPr="00CB785B" w:rsidRDefault="00677F0A">
            <w:pPr>
              <w:spacing w:after="200" w:line="276" w:lineRule="auto"/>
            </w:pPr>
            <w:r w:rsidRPr="00CB785B">
              <w:t>Стоимость, тыс. рубл</w:t>
            </w:r>
          </w:p>
        </w:tc>
        <w:tc>
          <w:tcPr>
            <w:tcW w:w="1389" w:type="pct"/>
            <w:gridSpan w:val="3"/>
            <w:shd w:val="clear" w:color="auto" w:fill="auto"/>
          </w:tcPr>
          <w:p w:rsidR="00677F0A" w:rsidRPr="00CB785B" w:rsidRDefault="00677F0A">
            <w:pPr>
              <w:spacing w:after="200" w:line="276" w:lineRule="auto"/>
            </w:pPr>
            <w:r w:rsidRPr="00CB785B">
              <w:t>Источники финансирования</w:t>
            </w:r>
            <w:r w:rsidR="007A1ABB" w:rsidRPr="00CB785B">
              <w:t>,%</w:t>
            </w:r>
          </w:p>
        </w:tc>
      </w:tr>
      <w:tr w:rsidR="00677F0A" w:rsidRPr="00CB785B" w:rsidTr="00677F0A">
        <w:trPr>
          <w:trHeight w:val="20"/>
        </w:trPr>
        <w:tc>
          <w:tcPr>
            <w:tcW w:w="696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2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:rsidR="00677F0A" w:rsidRPr="00CB785B" w:rsidRDefault="00677F0A" w:rsidP="004B1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  <w:sz w:val="16"/>
                <w:szCs w:val="16"/>
              </w:rPr>
            </w:pPr>
            <w:r w:rsidRPr="00CB785B">
              <w:rPr>
                <w:b/>
                <w:sz w:val="16"/>
                <w:szCs w:val="16"/>
              </w:rPr>
              <w:t>бюдж.субъекта</w:t>
            </w:r>
          </w:p>
        </w:tc>
        <w:tc>
          <w:tcPr>
            <w:tcW w:w="407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  <w:sz w:val="16"/>
                <w:szCs w:val="16"/>
              </w:rPr>
            </w:pPr>
            <w:r w:rsidRPr="00CB785B">
              <w:rPr>
                <w:b/>
                <w:sz w:val="16"/>
                <w:szCs w:val="16"/>
              </w:rPr>
              <w:t>бюджет. МО</w:t>
            </w:r>
          </w:p>
        </w:tc>
        <w:tc>
          <w:tcPr>
            <w:tcW w:w="437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  <w:sz w:val="16"/>
                <w:szCs w:val="16"/>
              </w:rPr>
            </w:pPr>
            <w:r w:rsidRPr="00CB785B">
              <w:rPr>
                <w:b/>
                <w:sz w:val="16"/>
                <w:szCs w:val="16"/>
              </w:rPr>
              <w:t>внебюдж</w:t>
            </w:r>
          </w:p>
        </w:tc>
      </w:tr>
      <w:tr w:rsidR="00D5270E" w:rsidRPr="00CB785B" w:rsidTr="00677F0A">
        <w:trPr>
          <w:trHeight w:val="20"/>
        </w:trPr>
        <w:tc>
          <w:tcPr>
            <w:tcW w:w="696" w:type="pct"/>
            <w:shd w:val="clear" w:color="auto" w:fill="auto"/>
            <w:hideMark/>
          </w:tcPr>
          <w:p w:rsidR="00D5270E" w:rsidRPr="00CB785B" w:rsidRDefault="00D5270E" w:rsidP="00B617E6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 xml:space="preserve"> </w:t>
            </w:r>
            <w:r w:rsidR="00B617E6">
              <w:rPr>
                <w:sz w:val="16"/>
                <w:szCs w:val="16"/>
              </w:rPr>
              <w:t xml:space="preserve">Ремонт дороги ул. Полевая </w:t>
            </w:r>
            <w:r w:rsidR="00B617E6" w:rsidRPr="00CB785B">
              <w:rPr>
                <w:sz w:val="16"/>
                <w:szCs w:val="16"/>
              </w:rPr>
              <w:t xml:space="preserve"> </w:t>
            </w:r>
            <w:r w:rsidR="0053266C">
              <w:rPr>
                <w:sz w:val="16"/>
                <w:szCs w:val="16"/>
              </w:rPr>
              <w:t xml:space="preserve">    </w:t>
            </w:r>
            <w:r w:rsidR="00B617E6" w:rsidRPr="00CB785B">
              <w:rPr>
                <w:sz w:val="16"/>
                <w:szCs w:val="16"/>
              </w:rPr>
              <w:t>д</w:t>
            </w:r>
            <w:r w:rsidR="00B617E6">
              <w:rPr>
                <w:sz w:val="16"/>
                <w:szCs w:val="16"/>
              </w:rPr>
              <w:t xml:space="preserve"> Жилетово</w:t>
            </w:r>
          </w:p>
        </w:tc>
        <w:tc>
          <w:tcPr>
            <w:tcW w:w="650" w:type="pct"/>
            <w:shd w:val="clear" w:color="auto" w:fill="auto"/>
            <w:hideMark/>
          </w:tcPr>
          <w:p w:rsidR="00D5270E" w:rsidRPr="00CB785B" w:rsidRDefault="00B617E6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сохраняемый</w:t>
            </w:r>
          </w:p>
        </w:tc>
        <w:tc>
          <w:tcPr>
            <w:tcW w:w="561" w:type="pct"/>
            <w:shd w:val="clear" w:color="auto" w:fill="auto"/>
            <w:hideMark/>
          </w:tcPr>
          <w:p w:rsidR="00D5270E" w:rsidRPr="00CB785B" w:rsidRDefault="00B617E6" w:rsidP="004B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667" w:type="pct"/>
            <w:shd w:val="clear" w:color="auto" w:fill="auto"/>
            <w:hideMark/>
          </w:tcPr>
          <w:p w:rsidR="00D5270E" w:rsidRPr="00CB785B" w:rsidRDefault="00D5270E" w:rsidP="00B617E6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 xml:space="preserve">д. </w:t>
            </w:r>
            <w:r w:rsidR="00B617E6">
              <w:rPr>
                <w:sz w:val="16"/>
                <w:szCs w:val="16"/>
              </w:rPr>
              <w:t>Жилетово</w:t>
            </w:r>
          </w:p>
        </w:tc>
        <w:tc>
          <w:tcPr>
            <w:tcW w:w="592" w:type="pct"/>
            <w:shd w:val="clear" w:color="auto" w:fill="auto"/>
            <w:hideMark/>
          </w:tcPr>
          <w:p w:rsidR="00D5270E" w:rsidRPr="00CB785B" w:rsidRDefault="0053266C" w:rsidP="004B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2017-2020</w:t>
            </w:r>
          </w:p>
        </w:tc>
        <w:tc>
          <w:tcPr>
            <w:tcW w:w="444" w:type="pct"/>
          </w:tcPr>
          <w:p w:rsidR="00D5270E" w:rsidRPr="00CB785B" w:rsidRDefault="00677F0A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5000</w:t>
            </w:r>
          </w:p>
        </w:tc>
        <w:tc>
          <w:tcPr>
            <w:tcW w:w="545" w:type="pct"/>
            <w:shd w:val="clear" w:color="auto" w:fill="auto"/>
            <w:hideMark/>
          </w:tcPr>
          <w:p w:rsidR="00D5270E" w:rsidRPr="00CB785B" w:rsidRDefault="00D5270E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</w:tcPr>
          <w:p w:rsidR="00D5270E" w:rsidRPr="00CB785B" w:rsidRDefault="00D5270E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100</w:t>
            </w:r>
          </w:p>
        </w:tc>
        <w:tc>
          <w:tcPr>
            <w:tcW w:w="437" w:type="pct"/>
            <w:shd w:val="clear" w:color="auto" w:fill="auto"/>
            <w:hideMark/>
          </w:tcPr>
          <w:p w:rsidR="00D5270E" w:rsidRPr="00CB785B" w:rsidRDefault="00D5270E" w:rsidP="004B175F">
            <w:pPr>
              <w:rPr>
                <w:sz w:val="16"/>
                <w:szCs w:val="16"/>
              </w:rPr>
            </w:pPr>
          </w:p>
        </w:tc>
      </w:tr>
      <w:tr w:rsidR="00D5270E" w:rsidRPr="00CB785B" w:rsidTr="00677F0A">
        <w:trPr>
          <w:trHeight w:val="20"/>
        </w:trPr>
        <w:tc>
          <w:tcPr>
            <w:tcW w:w="696" w:type="pct"/>
            <w:shd w:val="clear" w:color="auto" w:fill="auto"/>
            <w:hideMark/>
          </w:tcPr>
          <w:p w:rsidR="00D5270E" w:rsidRPr="00CB785B" w:rsidRDefault="00B617E6" w:rsidP="00B61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дороги ул</w:t>
            </w:r>
            <w:r w:rsidR="005326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Широкая</w:t>
            </w:r>
            <w:r w:rsidR="0053266C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Pr="00CB785B">
              <w:rPr>
                <w:sz w:val="16"/>
                <w:szCs w:val="16"/>
              </w:rPr>
              <w:t xml:space="preserve"> д</w:t>
            </w:r>
            <w:r>
              <w:rPr>
                <w:sz w:val="16"/>
                <w:szCs w:val="16"/>
              </w:rPr>
              <w:t xml:space="preserve"> Жилетово</w:t>
            </w:r>
          </w:p>
        </w:tc>
        <w:tc>
          <w:tcPr>
            <w:tcW w:w="650" w:type="pct"/>
            <w:shd w:val="clear" w:color="auto" w:fill="auto"/>
            <w:hideMark/>
          </w:tcPr>
          <w:p w:rsidR="00D5270E" w:rsidRPr="00CB785B" w:rsidRDefault="00B617E6" w:rsidP="00336EA3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сохраняемый</w:t>
            </w:r>
          </w:p>
        </w:tc>
        <w:tc>
          <w:tcPr>
            <w:tcW w:w="561" w:type="pct"/>
            <w:shd w:val="clear" w:color="auto" w:fill="auto"/>
            <w:hideMark/>
          </w:tcPr>
          <w:p w:rsidR="00D5270E" w:rsidRPr="00CB785B" w:rsidRDefault="00D133F9" w:rsidP="004B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667" w:type="pct"/>
            <w:shd w:val="clear" w:color="auto" w:fill="auto"/>
            <w:hideMark/>
          </w:tcPr>
          <w:p w:rsidR="00D5270E" w:rsidRPr="00CB785B" w:rsidRDefault="00D5270E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 xml:space="preserve">д. </w:t>
            </w:r>
            <w:r w:rsidR="00B617E6">
              <w:rPr>
                <w:sz w:val="16"/>
                <w:szCs w:val="16"/>
              </w:rPr>
              <w:t>Жилетово</w:t>
            </w:r>
          </w:p>
        </w:tc>
        <w:tc>
          <w:tcPr>
            <w:tcW w:w="592" w:type="pct"/>
            <w:shd w:val="clear" w:color="auto" w:fill="auto"/>
            <w:hideMark/>
          </w:tcPr>
          <w:p w:rsidR="00D5270E" w:rsidRPr="00CB785B" w:rsidRDefault="0053266C" w:rsidP="004B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2017-2020</w:t>
            </w:r>
          </w:p>
        </w:tc>
        <w:tc>
          <w:tcPr>
            <w:tcW w:w="444" w:type="pct"/>
          </w:tcPr>
          <w:p w:rsidR="00D5270E" w:rsidRPr="00CB785B" w:rsidRDefault="00D133F9" w:rsidP="004B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545" w:type="pct"/>
            <w:shd w:val="clear" w:color="auto" w:fill="auto"/>
            <w:hideMark/>
          </w:tcPr>
          <w:p w:rsidR="00D5270E" w:rsidRPr="00CB785B" w:rsidRDefault="00D5270E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</w:tcPr>
          <w:p w:rsidR="00D5270E" w:rsidRPr="00CB785B" w:rsidRDefault="007A1ABB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100</w:t>
            </w:r>
          </w:p>
        </w:tc>
        <w:tc>
          <w:tcPr>
            <w:tcW w:w="437" w:type="pct"/>
            <w:shd w:val="clear" w:color="auto" w:fill="auto"/>
            <w:hideMark/>
          </w:tcPr>
          <w:p w:rsidR="00D5270E" w:rsidRPr="00CB785B" w:rsidRDefault="00D5270E" w:rsidP="004B175F">
            <w:pPr>
              <w:rPr>
                <w:sz w:val="16"/>
                <w:szCs w:val="16"/>
              </w:rPr>
            </w:pPr>
          </w:p>
        </w:tc>
      </w:tr>
      <w:tr w:rsidR="00D133F9" w:rsidRPr="00CB785B" w:rsidTr="00677F0A">
        <w:trPr>
          <w:trHeight w:val="20"/>
        </w:trPr>
        <w:tc>
          <w:tcPr>
            <w:tcW w:w="696" w:type="pct"/>
            <w:shd w:val="clear" w:color="auto" w:fill="auto"/>
            <w:hideMark/>
          </w:tcPr>
          <w:p w:rsidR="00D133F9" w:rsidRPr="00CB785B" w:rsidRDefault="00D133F9" w:rsidP="00835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дороги ул Солнечная</w:t>
            </w:r>
            <w:r w:rsidR="005326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B785B">
              <w:rPr>
                <w:sz w:val="16"/>
                <w:szCs w:val="16"/>
              </w:rPr>
              <w:t xml:space="preserve"> д</w:t>
            </w:r>
            <w:r>
              <w:rPr>
                <w:sz w:val="16"/>
                <w:szCs w:val="16"/>
              </w:rPr>
              <w:t xml:space="preserve"> Жилетово</w:t>
            </w:r>
          </w:p>
        </w:tc>
        <w:tc>
          <w:tcPr>
            <w:tcW w:w="650" w:type="pct"/>
            <w:shd w:val="clear" w:color="auto" w:fill="auto"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сохраняемый</w:t>
            </w:r>
          </w:p>
        </w:tc>
        <w:tc>
          <w:tcPr>
            <w:tcW w:w="561" w:type="pct"/>
            <w:shd w:val="clear" w:color="auto" w:fill="auto"/>
            <w:hideMark/>
          </w:tcPr>
          <w:p w:rsidR="00D133F9" w:rsidRPr="00CB785B" w:rsidRDefault="0053266C" w:rsidP="004B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667" w:type="pct"/>
            <w:shd w:val="clear" w:color="auto" w:fill="auto"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 xml:space="preserve">д. </w:t>
            </w:r>
            <w:r>
              <w:rPr>
                <w:sz w:val="16"/>
                <w:szCs w:val="16"/>
              </w:rPr>
              <w:t>Жилетово</w:t>
            </w:r>
          </w:p>
        </w:tc>
        <w:tc>
          <w:tcPr>
            <w:tcW w:w="592" w:type="pct"/>
            <w:shd w:val="clear" w:color="auto" w:fill="auto"/>
            <w:hideMark/>
          </w:tcPr>
          <w:p w:rsidR="00D133F9" w:rsidRPr="00CB785B" w:rsidRDefault="00D133F9" w:rsidP="00767CA7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20</w:t>
            </w:r>
            <w:r w:rsidR="0053266C">
              <w:rPr>
                <w:sz w:val="16"/>
                <w:szCs w:val="16"/>
              </w:rPr>
              <w:t>2</w:t>
            </w:r>
            <w:r w:rsidR="00767CA7">
              <w:rPr>
                <w:sz w:val="16"/>
                <w:szCs w:val="16"/>
              </w:rPr>
              <w:t>6</w:t>
            </w:r>
            <w:r w:rsidR="0053266C">
              <w:rPr>
                <w:sz w:val="16"/>
                <w:szCs w:val="16"/>
              </w:rPr>
              <w:t>-2037</w:t>
            </w:r>
          </w:p>
        </w:tc>
        <w:tc>
          <w:tcPr>
            <w:tcW w:w="444" w:type="pct"/>
          </w:tcPr>
          <w:p w:rsidR="00D133F9" w:rsidRPr="00CB785B" w:rsidRDefault="0053266C" w:rsidP="004B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133F9" w:rsidRPr="00CB785B">
              <w:rPr>
                <w:sz w:val="16"/>
                <w:szCs w:val="16"/>
              </w:rPr>
              <w:t>00</w:t>
            </w:r>
          </w:p>
        </w:tc>
        <w:tc>
          <w:tcPr>
            <w:tcW w:w="545" w:type="pct"/>
            <w:shd w:val="clear" w:color="auto" w:fill="auto"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</w:tcPr>
          <w:p w:rsidR="00D133F9" w:rsidRPr="00CB785B" w:rsidRDefault="00320839" w:rsidP="004B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37" w:type="pct"/>
            <w:shd w:val="clear" w:color="auto" w:fill="auto"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</w:p>
        </w:tc>
      </w:tr>
      <w:tr w:rsidR="00D133F9" w:rsidRPr="00CB785B" w:rsidTr="00677F0A">
        <w:trPr>
          <w:trHeight w:val="20"/>
        </w:trPr>
        <w:tc>
          <w:tcPr>
            <w:tcW w:w="696" w:type="pct"/>
            <w:shd w:val="clear" w:color="auto" w:fill="auto"/>
            <w:hideMark/>
          </w:tcPr>
          <w:p w:rsidR="00D133F9" w:rsidRPr="00CB785B" w:rsidRDefault="00D133F9" w:rsidP="00835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дороги ул</w:t>
            </w:r>
            <w:r w:rsidR="0053266C">
              <w:rPr>
                <w:sz w:val="16"/>
                <w:szCs w:val="16"/>
              </w:rPr>
              <w:t xml:space="preserve"> . Луговая</w:t>
            </w:r>
            <w:r>
              <w:rPr>
                <w:sz w:val="16"/>
                <w:szCs w:val="16"/>
              </w:rPr>
              <w:t xml:space="preserve"> </w:t>
            </w:r>
            <w:r w:rsidR="0053266C">
              <w:rPr>
                <w:sz w:val="16"/>
                <w:szCs w:val="16"/>
              </w:rPr>
              <w:t xml:space="preserve">    </w:t>
            </w:r>
            <w:r w:rsidRPr="00CB785B">
              <w:rPr>
                <w:sz w:val="16"/>
                <w:szCs w:val="16"/>
              </w:rPr>
              <w:t xml:space="preserve"> д</w:t>
            </w:r>
            <w:r>
              <w:rPr>
                <w:sz w:val="16"/>
                <w:szCs w:val="16"/>
              </w:rPr>
              <w:t xml:space="preserve"> Жилетово</w:t>
            </w:r>
          </w:p>
        </w:tc>
        <w:tc>
          <w:tcPr>
            <w:tcW w:w="650" w:type="pct"/>
            <w:shd w:val="clear" w:color="auto" w:fill="auto"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сохраняемый</w:t>
            </w:r>
          </w:p>
        </w:tc>
        <w:tc>
          <w:tcPr>
            <w:tcW w:w="561" w:type="pct"/>
            <w:shd w:val="clear" w:color="auto" w:fill="auto"/>
            <w:hideMark/>
          </w:tcPr>
          <w:p w:rsidR="00D133F9" w:rsidRPr="00CB785B" w:rsidRDefault="0053266C" w:rsidP="004B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667" w:type="pct"/>
            <w:shd w:val="clear" w:color="auto" w:fill="auto"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 Жилетово</w:t>
            </w:r>
          </w:p>
        </w:tc>
        <w:tc>
          <w:tcPr>
            <w:tcW w:w="592" w:type="pct"/>
            <w:shd w:val="clear" w:color="auto" w:fill="auto"/>
            <w:hideMark/>
          </w:tcPr>
          <w:p w:rsidR="00D133F9" w:rsidRPr="00CB785B" w:rsidRDefault="0053266C" w:rsidP="00767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67CA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-2037</w:t>
            </w:r>
          </w:p>
        </w:tc>
        <w:tc>
          <w:tcPr>
            <w:tcW w:w="444" w:type="pct"/>
          </w:tcPr>
          <w:p w:rsidR="00D133F9" w:rsidRPr="00CB785B" w:rsidRDefault="0053266C" w:rsidP="004B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133F9" w:rsidRPr="00CB785B">
              <w:rPr>
                <w:sz w:val="16"/>
                <w:szCs w:val="16"/>
              </w:rPr>
              <w:t>00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</w:tcPr>
          <w:p w:rsidR="00D133F9" w:rsidRPr="00CB785B" w:rsidRDefault="00320839" w:rsidP="004B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</w:p>
        </w:tc>
      </w:tr>
      <w:tr w:rsidR="00D133F9" w:rsidRPr="00CB785B" w:rsidTr="00677F0A">
        <w:trPr>
          <w:trHeight w:val="20"/>
        </w:trPr>
        <w:tc>
          <w:tcPr>
            <w:tcW w:w="696" w:type="pct"/>
            <w:shd w:val="clear" w:color="auto" w:fill="auto"/>
            <w:hideMark/>
          </w:tcPr>
          <w:p w:rsidR="003700FC" w:rsidRDefault="00D133F9" w:rsidP="00835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</w:t>
            </w:r>
            <w:r w:rsidR="003700FC">
              <w:rPr>
                <w:sz w:val="16"/>
                <w:szCs w:val="16"/>
              </w:rPr>
              <w:t>онт дороги ул Новый С</w:t>
            </w:r>
            <w:r w:rsidR="0053266C">
              <w:rPr>
                <w:sz w:val="16"/>
                <w:szCs w:val="16"/>
              </w:rPr>
              <w:t xml:space="preserve">ад </w:t>
            </w:r>
            <w:r w:rsidRPr="00CB785B">
              <w:rPr>
                <w:sz w:val="16"/>
                <w:szCs w:val="16"/>
              </w:rPr>
              <w:t xml:space="preserve"> </w:t>
            </w:r>
          </w:p>
          <w:p w:rsidR="00D133F9" w:rsidRPr="00CB785B" w:rsidRDefault="003700FC" w:rsidP="00835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D133F9">
              <w:rPr>
                <w:sz w:val="16"/>
                <w:szCs w:val="16"/>
              </w:rPr>
              <w:t xml:space="preserve"> Жилетово</w:t>
            </w:r>
          </w:p>
        </w:tc>
        <w:tc>
          <w:tcPr>
            <w:tcW w:w="650" w:type="pct"/>
            <w:shd w:val="clear" w:color="auto" w:fill="auto"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сохраняемый</w:t>
            </w:r>
          </w:p>
        </w:tc>
        <w:tc>
          <w:tcPr>
            <w:tcW w:w="561" w:type="pct"/>
            <w:shd w:val="clear" w:color="auto" w:fill="auto"/>
            <w:hideMark/>
          </w:tcPr>
          <w:p w:rsidR="00D133F9" w:rsidRPr="00CB785B" w:rsidRDefault="0053266C" w:rsidP="004B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667" w:type="pct"/>
            <w:shd w:val="clear" w:color="auto" w:fill="auto"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 xml:space="preserve">д. </w:t>
            </w:r>
            <w:r>
              <w:rPr>
                <w:sz w:val="16"/>
                <w:szCs w:val="16"/>
              </w:rPr>
              <w:t>Жилетово</w:t>
            </w:r>
          </w:p>
        </w:tc>
        <w:tc>
          <w:tcPr>
            <w:tcW w:w="592" w:type="pct"/>
            <w:shd w:val="clear" w:color="auto" w:fill="auto"/>
            <w:hideMark/>
          </w:tcPr>
          <w:p w:rsidR="00D133F9" w:rsidRPr="00CB785B" w:rsidRDefault="00D133F9" w:rsidP="00767CA7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20</w:t>
            </w:r>
            <w:r w:rsidR="0053266C">
              <w:rPr>
                <w:sz w:val="16"/>
                <w:szCs w:val="16"/>
              </w:rPr>
              <w:t>2</w:t>
            </w:r>
            <w:r w:rsidR="00767CA7">
              <w:rPr>
                <w:sz w:val="16"/>
                <w:szCs w:val="16"/>
              </w:rPr>
              <w:t>6</w:t>
            </w:r>
            <w:r w:rsidR="0053266C">
              <w:rPr>
                <w:sz w:val="16"/>
                <w:szCs w:val="16"/>
              </w:rPr>
              <w:t>-2037</w:t>
            </w:r>
          </w:p>
        </w:tc>
        <w:tc>
          <w:tcPr>
            <w:tcW w:w="444" w:type="pct"/>
          </w:tcPr>
          <w:p w:rsidR="00D133F9" w:rsidRPr="00CB785B" w:rsidRDefault="00320839" w:rsidP="004B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545" w:type="pct"/>
            <w:shd w:val="clear" w:color="auto" w:fill="auto"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100</w:t>
            </w:r>
          </w:p>
        </w:tc>
        <w:tc>
          <w:tcPr>
            <w:tcW w:w="437" w:type="pct"/>
            <w:shd w:val="clear" w:color="auto" w:fill="auto"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</w:p>
        </w:tc>
      </w:tr>
      <w:tr w:rsidR="00D133F9" w:rsidRPr="00CB785B" w:rsidTr="00677F0A">
        <w:trPr>
          <w:trHeight w:val="20"/>
        </w:trPr>
        <w:tc>
          <w:tcPr>
            <w:tcW w:w="696" w:type="pct"/>
            <w:shd w:val="clear" w:color="auto" w:fill="auto"/>
            <w:hideMark/>
          </w:tcPr>
          <w:p w:rsidR="00D133F9" w:rsidRPr="00CB785B" w:rsidRDefault="00D133F9" w:rsidP="00835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дороги ул</w:t>
            </w:r>
            <w:r w:rsidR="003700FC">
              <w:rPr>
                <w:sz w:val="16"/>
                <w:szCs w:val="16"/>
              </w:rPr>
              <w:t xml:space="preserve"> от Дома К</w:t>
            </w:r>
            <w:r w:rsidR="0053266C">
              <w:rPr>
                <w:sz w:val="16"/>
                <w:szCs w:val="16"/>
              </w:rPr>
              <w:t>ультуры до гаражей</w:t>
            </w:r>
            <w:r>
              <w:rPr>
                <w:sz w:val="16"/>
                <w:szCs w:val="16"/>
              </w:rPr>
              <w:t xml:space="preserve"> </w:t>
            </w:r>
            <w:r w:rsidRPr="00CB785B">
              <w:rPr>
                <w:sz w:val="16"/>
                <w:szCs w:val="16"/>
              </w:rPr>
              <w:t xml:space="preserve"> д</w:t>
            </w:r>
            <w:r>
              <w:rPr>
                <w:sz w:val="16"/>
                <w:szCs w:val="16"/>
              </w:rPr>
              <w:t xml:space="preserve"> Жилетово</w:t>
            </w:r>
          </w:p>
        </w:tc>
        <w:tc>
          <w:tcPr>
            <w:tcW w:w="650" w:type="pct"/>
            <w:shd w:val="clear" w:color="auto" w:fill="auto"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сохраняемый</w:t>
            </w:r>
          </w:p>
        </w:tc>
        <w:tc>
          <w:tcPr>
            <w:tcW w:w="561" w:type="pct"/>
            <w:shd w:val="clear" w:color="auto" w:fill="auto"/>
            <w:hideMark/>
          </w:tcPr>
          <w:p w:rsidR="00D133F9" w:rsidRPr="00CB785B" w:rsidRDefault="0053266C" w:rsidP="004B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667" w:type="pct"/>
            <w:shd w:val="clear" w:color="auto" w:fill="auto"/>
            <w:hideMark/>
          </w:tcPr>
          <w:p w:rsidR="00D133F9" w:rsidRPr="00CB785B" w:rsidRDefault="00D133F9" w:rsidP="00B27EF1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 Жилетово</w:t>
            </w:r>
          </w:p>
        </w:tc>
        <w:tc>
          <w:tcPr>
            <w:tcW w:w="592" w:type="pct"/>
            <w:shd w:val="clear" w:color="auto" w:fill="auto"/>
            <w:hideMark/>
          </w:tcPr>
          <w:p w:rsidR="00D133F9" w:rsidRPr="00CB785B" w:rsidRDefault="0053266C" w:rsidP="00532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444" w:type="pct"/>
          </w:tcPr>
          <w:p w:rsidR="00D133F9" w:rsidRPr="00CB785B" w:rsidRDefault="00320839" w:rsidP="004B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545" w:type="pct"/>
            <w:shd w:val="clear" w:color="auto" w:fill="auto"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</w:tcPr>
          <w:p w:rsidR="00D133F9" w:rsidRPr="00CB785B" w:rsidRDefault="00320839" w:rsidP="004B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37" w:type="pct"/>
            <w:shd w:val="clear" w:color="auto" w:fill="auto"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</w:p>
        </w:tc>
      </w:tr>
      <w:tr w:rsidR="00D133F9" w:rsidRPr="00CB785B" w:rsidTr="00677F0A">
        <w:trPr>
          <w:trHeight w:val="20"/>
        </w:trPr>
        <w:tc>
          <w:tcPr>
            <w:tcW w:w="696" w:type="pct"/>
            <w:shd w:val="clear" w:color="auto" w:fill="auto"/>
            <w:hideMark/>
          </w:tcPr>
          <w:p w:rsidR="00D133F9" w:rsidRPr="00CB785B" w:rsidRDefault="00D133F9" w:rsidP="004B175F">
            <w:pPr>
              <w:rPr>
                <w:b/>
                <w:sz w:val="16"/>
                <w:szCs w:val="16"/>
              </w:rPr>
            </w:pPr>
            <w:r w:rsidRPr="00CB785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D133F9" w:rsidRPr="00CB785B" w:rsidRDefault="00D133F9" w:rsidP="004B175F">
            <w:pPr>
              <w:rPr>
                <w:b/>
                <w:sz w:val="16"/>
                <w:szCs w:val="16"/>
              </w:rPr>
            </w:pPr>
            <w:r w:rsidRPr="00CB785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D133F9" w:rsidRPr="00CB785B" w:rsidRDefault="00320839" w:rsidP="004B17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1.6025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hideMark/>
          </w:tcPr>
          <w:p w:rsidR="00D133F9" w:rsidRPr="00CB785B" w:rsidRDefault="00D133F9" w:rsidP="004B175F">
            <w:pPr>
              <w:rPr>
                <w:sz w:val="16"/>
                <w:szCs w:val="16"/>
              </w:rPr>
            </w:pPr>
            <w:r w:rsidRPr="00CB785B">
              <w:rPr>
                <w:sz w:val="16"/>
                <w:szCs w:val="16"/>
              </w:rPr>
              <w:t> </w:t>
            </w:r>
          </w:p>
        </w:tc>
        <w:tc>
          <w:tcPr>
            <w:tcW w:w="444" w:type="pct"/>
          </w:tcPr>
          <w:p w:rsidR="00D133F9" w:rsidRPr="00CB785B" w:rsidRDefault="00320839" w:rsidP="004B175F">
            <w:r>
              <w:t>15800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:rsidR="00D133F9" w:rsidRPr="00CB785B" w:rsidRDefault="00D133F9" w:rsidP="004B175F">
            <w:r w:rsidRPr="00CB785B">
              <w:t> 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D133F9" w:rsidRPr="00CB785B" w:rsidRDefault="00D133F9" w:rsidP="00320839">
            <w:r w:rsidRPr="00CB785B">
              <w:t> </w:t>
            </w:r>
            <w:r w:rsidR="00320839">
              <w:t>15800</w:t>
            </w:r>
            <w:r w:rsidRPr="00CB785B">
              <w:t xml:space="preserve"> 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D133F9" w:rsidRPr="00CB785B" w:rsidRDefault="00D133F9" w:rsidP="00320839">
            <w:r w:rsidRPr="00CB785B">
              <w:t> </w:t>
            </w:r>
          </w:p>
        </w:tc>
      </w:tr>
    </w:tbl>
    <w:p w:rsidR="00677F0A" w:rsidRPr="00CB785B" w:rsidRDefault="00677F0A" w:rsidP="00734E89">
      <w:pPr>
        <w:rPr>
          <w:b/>
          <w:sz w:val="24"/>
          <w:szCs w:val="24"/>
        </w:rPr>
      </w:pPr>
    </w:p>
    <w:p w:rsidR="00734E89" w:rsidRPr="00CB785B" w:rsidRDefault="00B27EF1" w:rsidP="00734E89">
      <w:pPr>
        <w:rPr>
          <w:b/>
        </w:rPr>
      </w:pPr>
      <w:r w:rsidRPr="00CB785B">
        <w:rPr>
          <w:b/>
          <w:sz w:val="24"/>
          <w:szCs w:val="24"/>
        </w:rPr>
        <w:t>3.</w:t>
      </w:r>
      <w:r w:rsidR="00486BFE">
        <w:rPr>
          <w:b/>
          <w:sz w:val="24"/>
          <w:szCs w:val="24"/>
        </w:rPr>
        <w:t>4</w:t>
      </w:r>
      <w:r w:rsidRPr="00CB785B">
        <w:rPr>
          <w:b/>
          <w:sz w:val="24"/>
          <w:szCs w:val="24"/>
        </w:rPr>
        <w:t>.</w:t>
      </w:r>
      <w:r w:rsidR="00734E89" w:rsidRPr="00CB785B">
        <w:rPr>
          <w:b/>
          <w:sz w:val="24"/>
          <w:szCs w:val="24"/>
        </w:rPr>
        <w:t xml:space="preserve">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496"/>
        <w:gridCol w:w="1537"/>
        <w:gridCol w:w="1094"/>
        <w:gridCol w:w="1573"/>
        <w:gridCol w:w="1110"/>
        <w:gridCol w:w="1028"/>
      </w:tblGrid>
      <w:tr w:rsidR="00505263" w:rsidRPr="00CB785B" w:rsidTr="00505263">
        <w:trPr>
          <w:trHeight w:val="20"/>
        </w:trPr>
        <w:tc>
          <w:tcPr>
            <w:tcW w:w="815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782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892" w:type="pct"/>
            <w:vMerge w:val="restart"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Стоимость, тыс. рублей</w:t>
            </w:r>
          </w:p>
        </w:tc>
        <w:tc>
          <w:tcPr>
            <w:tcW w:w="2511" w:type="pct"/>
            <w:gridSpan w:val="4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505263" w:rsidRPr="00CB785B" w:rsidTr="00505263">
        <w:trPr>
          <w:trHeight w:val="20"/>
        </w:trPr>
        <w:tc>
          <w:tcPr>
            <w:tcW w:w="815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782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892" w:type="pct"/>
            <w:vMerge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фед.бюдж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бюдж.субъекта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бюдж.МО</w:t>
            </w: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внебюдж</w:t>
            </w:r>
          </w:p>
        </w:tc>
      </w:tr>
      <w:tr w:rsidR="00505263" w:rsidRPr="00CB785B" w:rsidTr="00505263">
        <w:trPr>
          <w:trHeight w:val="1265"/>
        </w:trPr>
        <w:tc>
          <w:tcPr>
            <w:tcW w:w="815" w:type="pct"/>
            <w:shd w:val="clear" w:color="auto" w:fill="auto"/>
            <w:hideMark/>
          </w:tcPr>
          <w:p w:rsidR="00C4553F" w:rsidRDefault="00677F0A" w:rsidP="004B175F">
            <w:r w:rsidRPr="00CB785B">
              <w:t xml:space="preserve"> Устройство  освещения на участке по </w:t>
            </w:r>
          </w:p>
          <w:p w:rsidR="00C4553F" w:rsidRDefault="00677F0A" w:rsidP="004B175F">
            <w:r w:rsidRPr="00CB785B">
              <w:t xml:space="preserve">ул. </w:t>
            </w:r>
            <w:r w:rsidR="00320839" w:rsidRPr="00320839">
              <w:t>Полевая</w:t>
            </w:r>
            <w:r w:rsidR="00505263">
              <w:t xml:space="preserve">, </w:t>
            </w:r>
            <w:r w:rsidR="00C4553F">
              <w:t>ул.</w:t>
            </w:r>
            <w:r w:rsidR="00505263">
              <w:t>Первомайская</w:t>
            </w:r>
            <w:r w:rsidR="00C4553F">
              <w:t>, ул.</w:t>
            </w:r>
            <w:r w:rsidR="00505263">
              <w:t>Солнечная</w:t>
            </w:r>
            <w:r w:rsidR="00C4553F">
              <w:t>, ул.Луговая,</w:t>
            </w:r>
          </w:p>
          <w:p w:rsidR="00C4553F" w:rsidRDefault="00C4553F" w:rsidP="004B175F">
            <w:r>
              <w:t>ул.</w:t>
            </w:r>
            <w:r w:rsidR="00505263">
              <w:t xml:space="preserve">Новый Сад, </w:t>
            </w:r>
            <w:r>
              <w:t>ул.</w:t>
            </w:r>
            <w:r w:rsidR="00505263">
              <w:t>Широкая</w:t>
            </w:r>
            <w:r w:rsidR="00320839">
              <w:t xml:space="preserve"> </w:t>
            </w:r>
          </w:p>
          <w:p w:rsidR="00677F0A" w:rsidRPr="00CB785B" w:rsidRDefault="00320839" w:rsidP="004B175F">
            <w:r>
              <w:t>д. Жилетово</w:t>
            </w:r>
          </w:p>
        </w:tc>
        <w:tc>
          <w:tcPr>
            <w:tcW w:w="78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202</w:t>
            </w:r>
            <w:r w:rsidR="00B61B18" w:rsidRPr="00CB785B">
              <w:t>1</w:t>
            </w:r>
            <w:r w:rsidRPr="00CB785B">
              <w:t>-2025</w:t>
            </w:r>
          </w:p>
        </w:tc>
        <w:tc>
          <w:tcPr>
            <w:tcW w:w="892" w:type="pct"/>
          </w:tcPr>
          <w:p w:rsidR="00677F0A" w:rsidRPr="00CB785B" w:rsidRDefault="00505263" w:rsidP="004B175F">
            <w:r>
              <w:t>3000</w:t>
            </w: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505263">
            <w:r w:rsidRPr="00CB785B">
              <w:t> 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505263" w:rsidP="004B175F">
            <w:r>
              <w:t>100</w:t>
            </w: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</w:tr>
      <w:tr w:rsidR="00505263" w:rsidRPr="00CB785B" w:rsidTr="00505263">
        <w:trPr>
          <w:trHeight w:val="375"/>
        </w:trPr>
        <w:tc>
          <w:tcPr>
            <w:tcW w:w="815" w:type="pct"/>
            <w:shd w:val="clear" w:color="auto" w:fill="auto"/>
            <w:hideMark/>
          </w:tcPr>
          <w:p w:rsidR="007A1ABB" w:rsidRPr="00CB785B" w:rsidRDefault="007A1ABB" w:rsidP="004B175F">
            <w:r w:rsidRPr="00CB785B">
              <w:t>ИТОГО:</w:t>
            </w:r>
          </w:p>
        </w:tc>
        <w:tc>
          <w:tcPr>
            <w:tcW w:w="782" w:type="pct"/>
            <w:shd w:val="clear" w:color="auto" w:fill="auto"/>
            <w:hideMark/>
          </w:tcPr>
          <w:p w:rsidR="007A1ABB" w:rsidRPr="00CB785B" w:rsidRDefault="007A1ABB" w:rsidP="004B175F"/>
        </w:tc>
        <w:tc>
          <w:tcPr>
            <w:tcW w:w="892" w:type="pct"/>
          </w:tcPr>
          <w:p w:rsidR="007A1ABB" w:rsidRPr="00CB785B" w:rsidRDefault="007A1ABB" w:rsidP="004B175F">
            <w:r w:rsidRPr="00CB785B">
              <w:t>3000</w:t>
            </w:r>
          </w:p>
        </w:tc>
        <w:tc>
          <w:tcPr>
            <w:tcW w:w="572" w:type="pct"/>
            <w:shd w:val="clear" w:color="auto" w:fill="auto"/>
            <w:hideMark/>
          </w:tcPr>
          <w:p w:rsidR="007A1ABB" w:rsidRPr="00CB785B" w:rsidRDefault="007A1ABB" w:rsidP="004B175F"/>
        </w:tc>
        <w:tc>
          <w:tcPr>
            <w:tcW w:w="822" w:type="pct"/>
            <w:shd w:val="clear" w:color="auto" w:fill="auto"/>
            <w:hideMark/>
          </w:tcPr>
          <w:p w:rsidR="007A1ABB" w:rsidRPr="00CB785B" w:rsidRDefault="007A1ABB" w:rsidP="004B175F"/>
        </w:tc>
        <w:tc>
          <w:tcPr>
            <w:tcW w:w="580" w:type="pct"/>
            <w:shd w:val="clear" w:color="auto" w:fill="auto"/>
            <w:hideMark/>
          </w:tcPr>
          <w:p w:rsidR="007A1ABB" w:rsidRPr="00CB785B" w:rsidRDefault="007A1ABB" w:rsidP="004B175F"/>
        </w:tc>
        <w:tc>
          <w:tcPr>
            <w:tcW w:w="537" w:type="pct"/>
            <w:shd w:val="clear" w:color="auto" w:fill="auto"/>
            <w:hideMark/>
          </w:tcPr>
          <w:p w:rsidR="007A1ABB" w:rsidRPr="00CB785B" w:rsidRDefault="007A1ABB" w:rsidP="004B175F"/>
        </w:tc>
      </w:tr>
    </w:tbl>
    <w:p w:rsidR="00734E89" w:rsidRPr="00CB785B" w:rsidRDefault="00734E89" w:rsidP="00734E89"/>
    <w:p w:rsidR="00734E89" w:rsidRPr="00CB785B" w:rsidRDefault="00734E89" w:rsidP="00734E89"/>
    <w:p w:rsidR="00734E89" w:rsidRPr="00CB785B" w:rsidRDefault="00B27EF1" w:rsidP="00734E89">
      <w:pPr>
        <w:rPr>
          <w:b/>
          <w:sz w:val="24"/>
          <w:szCs w:val="24"/>
        </w:rPr>
      </w:pPr>
      <w:r w:rsidRPr="00CB785B">
        <w:rPr>
          <w:b/>
          <w:sz w:val="24"/>
          <w:szCs w:val="24"/>
        </w:rPr>
        <w:t>3.</w:t>
      </w:r>
      <w:r w:rsidR="00486BFE">
        <w:rPr>
          <w:b/>
          <w:sz w:val="24"/>
          <w:szCs w:val="24"/>
        </w:rPr>
        <w:t>5</w:t>
      </w:r>
      <w:r w:rsidRPr="00CB785B">
        <w:rPr>
          <w:b/>
          <w:sz w:val="24"/>
          <w:szCs w:val="24"/>
        </w:rPr>
        <w:t>.</w:t>
      </w:r>
      <w:r w:rsidR="00734E89" w:rsidRPr="00CB785B">
        <w:rPr>
          <w:b/>
          <w:sz w:val="24"/>
          <w:szCs w:val="24"/>
        </w:rPr>
        <w:t xml:space="preserve"> Мероприятия по снижению негативного воздействия транспорта на окружающую среду и здоровье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31"/>
        <w:gridCol w:w="1120"/>
        <w:gridCol w:w="1612"/>
        <w:gridCol w:w="1137"/>
        <w:gridCol w:w="1053"/>
      </w:tblGrid>
      <w:tr w:rsidR="00734E89" w:rsidRPr="00CB785B" w:rsidTr="004B175F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734E89" w:rsidRPr="00CB785B" w:rsidTr="004B175F">
        <w:trPr>
          <w:trHeight w:val="20"/>
        </w:trPr>
        <w:tc>
          <w:tcPr>
            <w:tcW w:w="1629" w:type="pct"/>
            <w:vMerge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</w:p>
        </w:tc>
        <w:tc>
          <w:tcPr>
            <w:tcW w:w="800" w:type="pct"/>
            <w:vMerge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внебюдж</w:t>
            </w:r>
          </w:p>
        </w:tc>
      </w:tr>
      <w:tr w:rsidR="00734E89" w:rsidRPr="00CB785B" w:rsidTr="004B175F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 xml:space="preserve">Применение экологических добавок в дорожном полотне </w:t>
            </w:r>
          </w:p>
        </w:tc>
        <w:tc>
          <w:tcPr>
            <w:tcW w:w="800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>2025-203</w:t>
            </w:r>
            <w:r w:rsidR="00B27EF1" w:rsidRPr="00CB785B">
              <w:t>7</w:t>
            </w:r>
          </w:p>
        </w:tc>
        <w:tc>
          <w:tcPr>
            <w:tcW w:w="585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734E89" w:rsidRPr="00CB785B" w:rsidRDefault="00734E89" w:rsidP="004B175F"/>
        </w:tc>
        <w:tc>
          <w:tcPr>
            <w:tcW w:w="594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> </w:t>
            </w:r>
            <w:r w:rsidR="00505263">
              <w:t>100</w:t>
            </w:r>
          </w:p>
        </w:tc>
        <w:tc>
          <w:tcPr>
            <w:tcW w:w="550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> </w:t>
            </w:r>
          </w:p>
        </w:tc>
      </w:tr>
    </w:tbl>
    <w:p w:rsidR="00734E89" w:rsidRPr="00CB785B" w:rsidRDefault="00734E89" w:rsidP="00734E89">
      <w:pPr>
        <w:rPr>
          <w:b/>
          <w:sz w:val="24"/>
          <w:szCs w:val="24"/>
        </w:rPr>
      </w:pPr>
    </w:p>
    <w:p w:rsidR="00734E89" w:rsidRPr="00CB785B" w:rsidRDefault="00B27EF1" w:rsidP="00734E89">
      <w:pPr>
        <w:rPr>
          <w:b/>
          <w:sz w:val="24"/>
          <w:szCs w:val="24"/>
        </w:rPr>
      </w:pPr>
      <w:r w:rsidRPr="00CB785B">
        <w:rPr>
          <w:b/>
          <w:sz w:val="24"/>
          <w:szCs w:val="24"/>
        </w:rPr>
        <w:lastRenderedPageBreak/>
        <w:t>3.</w:t>
      </w:r>
      <w:r w:rsidR="00486BFE">
        <w:rPr>
          <w:b/>
          <w:sz w:val="24"/>
          <w:szCs w:val="24"/>
        </w:rPr>
        <w:t>6</w:t>
      </w:r>
      <w:r w:rsidRPr="00CB785B">
        <w:rPr>
          <w:b/>
          <w:sz w:val="24"/>
          <w:szCs w:val="24"/>
        </w:rPr>
        <w:t>.</w:t>
      </w:r>
      <w:r w:rsidR="00734E89" w:rsidRPr="00CB785B">
        <w:rPr>
          <w:b/>
          <w:sz w:val="24"/>
          <w:szCs w:val="24"/>
        </w:rPr>
        <w:t xml:space="preserve">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497"/>
        <w:gridCol w:w="1399"/>
        <w:gridCol w:w="1095"/>
        <w:gridCol w:w="1573"/>
        <w:gridCol w:w="1110"/>
        <w:gridCol w:w="1028"/>
      </w:tblGrid>
      <w:tr w:rsidR="00677F0A" w:rsidRPr="00CB785B" w:rsidTr="00677F0A">
        <w:trPr>
          <w:trHeight w:val="20"/>
        </w:trPr>
        <w:tc>
          <w:tcPr>
            <w:tcW w:w="976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782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731" w:type="pct"/>
            <w:vMerge w:val="restart"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Стоимость, тыс. рублей</w:t>
            </w:r>
          </w:p>
        </w:tc>
        <w:tc>
          <w:tcPr>
            <w:tcW w:w="2511" w:type="pct"/>
            <w:gridSpan w:val="4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677F0A" w:rsidRPr="00CB785B" w:rsidTr="00677F0A">
        <w:trPr>
          <w:trHeight w:val="20"/>
        </w:trPr>
        <w:tc>
          <w:tcPr>
            <w:tcW w:w="976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782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731" w:type="pct"/>
            <w:vMerge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фед.бюдж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бюдж.субъекта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бюдж.МО</w:t>
            </w: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внебюдж</w:t>
            </w:r>
          </w:p>
        </w:tc>
      </w:tr>
      <w:tr w:rsidR="00677F0A" w:rsidRPr="00CB785B" w:rsidTr="00677F0A">
        <w:trPr>
          <w:trHeight w:val="20"/>
        </w:trPr>
        <w:tc>
          <w:tcPr>
            <w:tcW w:w="976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Мониторинг реализации программы</w:t>
            </w:r>
          </w:p>
        </w:tc>
        <w:tc>
          <w:tcPr>
            <w:tcW w:w="782" w:type="pct"/>
            <w:shd w:val="clear" w:color="auto" w:fill="auto"/>
            <w:hideMark/>
          </w:tcPr>
          <w:p w:rsidR="00677F0A" w:rsidRPr="00CB785B" w:rsidRDefault="000115F1" w:rsidP="004B175F">
            <w:r w:rsidRPr="00CB785B">
              <w:t>2017</w:t>
            </w:r>
            <w:r w:rsidR="00677F0A" w:rsidRPr="00CB785B">
              <w:t>-2037</w:t>
            </w:r>
          </w:p>
        </w:tc>
        <w:tc>
          <w:tcPr>
            <w:tcW w:w="731" w:type="pct"/>
          </w:tcPr>
          <w:p w:rsidR="00677F0A" w:rsidRPr="00CB785B" w:rsidRDefault="00677F0A" w:rsidP="004B175F">
            <w:r w:rsidRPr="00CB785B">
              <w:t>20,0</w:t>
            </w: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100</w:t>
            </w: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</w:tr>
      <w:tr w:rsidR="00677F0A" w:rsidRPr="00CB785B" w:rsidTr="00677F0A">
        <w:trPr>
          <w:trHeight w:val="20"/>
        </w:trPr>
        <w:tc>
          <w:tcPr>
            <w:tcW w:w="976" w:type="pct"/>
            <w:shd w:val="clear" w:color="auto" w:fill="auto"/>
            <w:hideMark/>
          </w:tcPr>
          <w:p w:rsidR="00677F0A" w:rsidRPr="00CB785B" w:rsidRDefault="00C4553F" w:rsidP="004B175F">
            <w:r>
              <w:t>в т.ч. п</w:t>
            </w:r>
            <w:r w:rsidR="00677F0A" w:rsidRPr="00CB785B">
              <w:t xml:space="preserve">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78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2017-2037</w:t>
            </w:r>
          </w:p>
        </w:tc>
        <w:tc>
          <w:tcPr>
            <w:tcW w:w="731" w:type="pct"/>
          </w:tcPr>
          <w:p w:rsidR="00677F0A" w:rsidRPr="00CB785B" w:rsidRDefault="00677F0A" w:rsidP="004B175F">
            <w:r w:rsidRPr="00CB785B">
              <w:t>20,0</w:t>
            </w: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100</w:t>
            </w: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</w:tr>
      <w:tr w:rsidR="00212C81" w:rsidRPr="00CB785B" w:rsidTr="00677F0A">
        <w:trPr>
          <w:trHeight w:val="20"/>
        </w:trPr>
        <w:tc>
          <w:tcPr>
            <w:tcW w:w="976" w:type="pct"/>
            <w:shd w:val="clear" w:color="auto" w:fill="auto"/>
          </w:tcPr>
          <w:p w:rsidR="00212C81" w:rsidRPr="00CB785B" w:rsidRDefault="00212C81" w:rsidP="004B175F">
            <w:r>
              <w:t>Итого</w:t>
            </w:r>
          </w:p>
        </w:tc>
        <w:tc>
          <w:tcPr>
            <w:tcW w:w="782" w:type="pct"/>
            <w:shd w:val="clear" w:color="auto" w:fill="auto"/>
          </w:tcPr>
          <w:p w:rsidR="00212C81" w:rsidRPr="00CB785B" w:rsidRDefault="00212C81" w:rsidP="004B175F"/>
        </w:tc>
        <w:tc>
          <w:tcPr>
            <w:tcW w:w="731" w:type="pct"/>
          </w:tcPr>
          <w:p w:rsidR="00212C81" w:rsidRPr="00CB785B" w:rsidRDefault="00212C81" w:rsidP="004B175F">
            <w:r>
              <w:t>40</w:t>
            </w:r>
          </w:p>
        </w:tc>
        <w:tc>
          <w:tcPr>
            <w:tcW w:w="572" w:type="pct"/>
            <w:shd w:val="clear" w:color="auto" w:fill="auto"/>
          </w:tcPr>
          <w:p w:rsidR="00212C81" w:rsidRPr="00CB785B" w:rsidRDefault="00212C81" w:rsidP="004B175F"/>
        </w:tc>
        <w:tc>
          <w:tcPr>
            <w:tcW w:w="822" w:type="pct"/>
            <w:shd w:val="clear" w:color="auto" w:fill="auto"/>
          </w:tcPr>
          <w:p w:rsidR="00212C81" w:rsidRPr="00CB785B" w:rsidRDefault="00212C81" w:rsidP="004B175F"/>
        </w:tc>
        <w:tc>
          <w:tcPr>
            <w:tcW w:w="580" w:type="pct"/>
            <w:shd w:val="clear" w:color="auto" w:fill="auto"/>
          </w:tcPr>
          <w:p w:rsidR="00212C81" w:rsidRPr="00CB785B" w:rsidRDefault="00212C81" w:rsidP="004B175F">
            <w:r>
              <w:t>40</w:t>
            </w:r>
          </w:p>
        </w:tc>
        <w:tc>
          <w:tcPr>
            <w:tcW w:w="537" w:type="pct"/>
            <w:shd w:val="clear" w:color="auto" w:fill="auto"/>
          </w:tcPr>
          <w:p w:rsidR="00212C81" w:rsidRPr="00CB785B" w:rsidRDefault="00212C81" w:rsidP="004B175F"/>
        </w:tc>
      </w:tr>
    </w:tbl>
    <w:p w:rsidR="00734E89" w:rsidRPr="00CB785B" w:rsidRDefault="00734E89" w:rsidP="00734E89">
      <w:pPr>
        <w:spacing w:line="288" w:lineRule="auto"/>
        <w:ind w:firstLine="547"/>
        <w:jc w:val="both"/>
        <w:rPr>
          <w:color w:val="000000"/>
          <w:sz w:val="24"/>
          <w:szCs w:val="24"/>
          <w:highlight w:val="green"/>
        </w:rPr>
      </w:pPr>
    </w:p>
    <w:p w:rsidR="00734E89" w:rsidRPr="00CB785B" w:rsidRDefault="00734E89" w:rsidP="00734E89">
      <w:pPr>
        <w:spacing w:line="288" w:lineRule="auto"/>
        <w:ind w:firstLine="547"/>
        <w:jc w:val="both"/>
        <w:rPr>
          <w:color w:val="000000"/>
          <w:sz w:val="24"/>
          <w:szCs w:val="24"/>
          <w:highlight w:val="green"/>
        </w:rPr>
      </w:pPr>
    </w:p>
    <w:p w:rsidR="00152E4D" w:rsidRPr="00C4553F" w:rsidRDefault="00152E4D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  <w:sz w:val="24"/>
          <w:szCs w:val="24"/>
        </w:rPr>
      </w:pPr>
      <w:r w:rsidRPr="00CB785B">
        <w:rPr>
          <w:b/>
          <w:bCs/>
        </w:rPr>
        <w:t xml:space="preserve"> </w:t>
      </w:r>
      <w:r w:rsidRPr="00C4553F">
        <w:rPr>
          <w:b/>
          <w:bCs/>
          <w:sz w:val="24"/>
          <w:szCs w:val="24"/>
        </w:rPr>
        <w:t>3.</w:t>
      </w:r>
      <w:r w:rsidR="00486BFE" w:rsidRPr="00C4553F">
        <w:rPr>
          <w:b/>
          <w:bCs/>
          <w:sz w:val="24"/>
          <w:szCs w:val="24"/>
        </w:rPr>
        <w:t>7</w:t>
      </w:r>
      <w:r w:rsidRPr="00C4553F">
        <w:rPr>
          <w:b/>
          <w:bCs/>
          <w:sz w:val="24"/>
          <w:szCs w:val="24"/>
        </w:rPr>
        <w:t xml:space="preserve"> Структура инвестиций.</w:t>
      </w:r>
    </w:p>
    <w:p w:rsidR="00152E4D" w:rsidRPr="00C4553F" w:rsidRDefault="00152E4D" w:rsidP="00152E4D">
      <w:pPr>
        <w:shd w:val="clear" w:color="auto" w:fill="FFFFFF"/>
        <w:spacing w:line="274" w:lineRule="exact"/>
        <w:ind w:right="-52" w:firstLine="540"/>
        <w:jc w:val="both"/>
        <w:rPr>
          <w:sz w:val="24"/>
          <w:szCs w:val="24"/>
        </w:rPr>
      </w:pPr>
      <w:r w:rsidRPr="00C4553F">
        <w:rPr>
          <w:spacing w:val="-1"/>
          <w:sz w:val="24"/>
          <w:szCs w:val="24"/>
        </w:rPr>
        <w:t>Общий объём средств, необходимый на первоочередные мероприя</w:t>
      </w:r>
      <w:r w:rsidRPr="00C4553F">
        <w:rPr>
          <w:spacing w:val="-1"/>
          <w:sz w:val="24"/>
          <w:szCs w:val="24"/>
        </w:rPr>
        <w:softHyphen/>
      </w:r>
      <w:r w:rsidRPr="00C4553F">
        <w:rPr>
          <w:sz w:val="24"/>
          <w:szCs w:val="24"/>
        </w:rPr>
        <w:t>тия по модернизации объектов транспортной  инфраструктуры с</w:t>
      </w:r>
      <w:r w:rsidR="00020D0F" w:rsidRPr="00C4553F">
        <w:rPr>
          <w:sz w:val="24"/>
          <w:szCs w:val="24"/>
        </w:rPr>
        <w:t>ельского поселения на 2017</w:t>
      </w:r>
      <w:r w:rsidRPr="00C4553F">
        <w:rPr>
          <w:sz w:val="24"/>
          <w:szCs w:val="24"/>
        </w:rPr>
        <w:t xml:space="preserve"> - 2037 годы, составляет </w:t>
      </w:r>
      <w:r w:rsidR="00212C81" w:rsidRPr="00C4553F">
        <w:rPr>
          <w:sz w:val="24"/>
          <w:szCs w:val="24"/>
        </w:rPr>
        <w:t>21140</w:t>
      </w:r>
      <w:r w:rsidRPr="00C4553F">
        <w:rPr>
          <w:sz w:val="24"/>
          <w:szCs w:val="24"/>
        </w:rPr>
        <w:t xml:space="preserve"> тыс. рублей.</w:t>
      </w:r>
      <w:r w:rsidR="00D65F7A" w:rsidRPr="00C4553F">
        <w:rPr>
          <w:sz w:val="24"/>
          <w:szCs w:val="24"/>
        </w:rPr>
        <w:t>,</w:t>
      </w:r>
      <w:r w:rsidR="00CB785B" w:rsidRPr="00C4553F">
        <w:rPr>
          <w:sz w:val="24"/>
          <w:szCs w:val="24"/>
        </w:rPr>
        <w:t xml:space="preserve"> в том числе </w:t>
      </w:r>
      <w:r w:rsidR="00D65F7A" w:rsidRPr="00C4553F">
        <w:rPr>
          <w:sz w:val="24"/>
          <w:szCs w:val="24"/>
        </w:rPr>
        <w:t xml:space="preserve"> двадцать тысяч на проведение мониторинга реализации Программы.</w:t>
      </w:r>
      <w:r w:rsidRPr="00C4553F">
        <w:rPr>
          <w:sz w:val="24"/>
          <w:szCs w:val="24"/>
        </w:rPr>
        <w:t xml:space="preserve"> Из них наи</w:t>
      </w:r>
      <w:r w:rsidR="00CF6D00" w:rsidRPr="00C4553F">
        <w:rPr>
          <w:sz w:val="24"/>
          <w:szCs w:val="24"/>
        </w:rPr>
        <w:t xml:space="preserve">большая доля требуется на  реконструкцию </w:t>
      </w:r>
      <w:r w:rsidR="00701794" w:rsidRPr="00C4553F">
        <w:rPr>
          <w:sz w:val="24"/>
          <w:szCs w:val="24"/>
        </w:rPr>
        <w:t xml:space="preserve"> существующей сети,</w:t>
      </w:r>
      <w:r w:rsidR="00CF6D00" w:rsidRPr="00C4553F">
        <w:rPr>
          <w:sz w:val="24"/>
          <w:szCs w:val="24"/>
        </w:rPr>
        <w:t xml:space="preserve"> строительство новых </w:t>
      </w:r>
      <w:r w:rsidRPr="00C4553F">
        <w:rPr>
          <w:sz w:val="24"/>
          <w:szCs w:val="24"/>
        </w:rPr>
        <w:t xml:space="preserve">  автомобильных дорог</w:t>
      </w:r>
    </w:p>
    <w:p w:rsidR="00E35CD9" w:rsidRPr="00C4553F" w:rsidRDefault="00152E4D" w:rsidP="00E35CD9">
      <w:pPr>
        <w:shd w:val="clear" w:color="auto" w:fill="FFFFFF"/>
        <w:spacing w:line="274" w:lineRule="exact"/>
        <w:ind w:right="-52" w:firstLine="540"/>
        <w:jc w:val="both"/>
        <w:rPr>
          <w:sz w:val="24"/>
          <w:szCs w:val="24"/>
        </w:rPr>
      </w:pPr>
      <w:r w:rsidRPr="00C4553F">
        <w:rPr>
          <w:sz w:val="24"/>
          <w:szCs w:val="24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r w:rsidR="00CF6D00" w:rsidRPr="00C4553F">
        <w:rPr>
          <w:sz w:val="24"/>
          <w:szCs w:val="24"/>
        </w:rPr>
        <w:t xml:space="preserve"> транспортной инфраструктуры,</w:t>
      </w:r>
      <w:r w:rsidRPr="00C4553F">
        <w:rPr>
          <w:sz w:val="24"/>
          <w:szCs w:val="24"/>
        </w:rPr>
        <w:t xml:space="preserve"> а также их приоритетности потребности в финансовых вложениях распределены на</w:t>
      </w:r>
      <w:r w:rsidR="00CF6D00" w:rsidRPr="00C4553F">
        <w:rPr>
          <w:sz w:val="24"/>
          <w:szCs w:val="24"/>
        </w:rPr>
        <w:t xml:space="preserve"> </w:t>
      </w:r>
      <w:r w:rsidR="000115F1" w:rsidRPr="00C4553F">
        <w:rPr>
          <w:sz w:val="24"/>
          <w:szCs w:val="24"/>
        </w:rPr>
        <w:t xml:space="preserve"> 2017</w:t>
      </w:r>
      <w:r w:rsidR="00CF6D00" w:rsidRPr="00C4553F">
        <w:rPr>
          <w:sz w:val="24"/>
          <w:szCs w:val="24"/>
        </w:rPr>
        <w:t>-</w:t>
      </w:r>
      <w:r w:rsidR="000115F1" w:rsidRPr="00C4553F">
        <w:rPr>
          <w:sz w:val="24"/>
          <w:szCs w:val="24"/>
        </w:rPr>
        <w:t xml:space="preserve"> </w:t>
      </w:r>
      <w:r w:rsidR="00CF6D00" w:rsidRPr="00C4553F">
        <w:rPr>
          <w:sz w:val="24"/>
          <w:szCs w:val="24"/>
        </w:rPr>
        <w:t xml:space="preserve"> 2037</w:t>
      </w:r>
      <w:r w:rsidRPr="00C4553F">
        <w:rPr>
          <w:sz w:val="24"/>
          <w:szCs w:val="24"/>
        </w:rPr>
        <w:t xml:space="preserve"> годы. Полученные результаты (в цен</w:t>
      </w:r>
      <w:r w:rsidR="00C4553F">
        <w:rPr>
          <w:sz w:val="24"/>
          <w:szCs w:val="24"/>
        </w:rPr>
        <w:t>ах 2016 года) приведены в таблице №5</w:t>
      </w: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E35CD9" w:rsidRPr="00E35CD9" w:rsidRDefault="00E35CD9" w:rsidP="00E35CD9">
      <w:pPr>
        <w:shd w:val="clear" w:color="auto" w:fill="FFFFFF"/>
        <w:spacing w:line="274" w:lineRule="exact"/>
        <w:ind w:right="-52" w:firstLine="540"/>
        <w:jc w:val="both"/>
      </w:pPr>
    </w:p>
    <w:p w:rsidR="008353AE" w:rsidRDefault="008353AE" w:rsidP="00152E4D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</w:rPr>
      </w:pPr>
    </w:p>
    <w:p w:rsidR="00E41DE1" w:rsidRDefault="00E41DE1" w:rsidP="00152E4D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</w:rPr>
      </w:pPr>
    </w:p>
    <w:p w:rsidR="00E41DE1" w:rsidRDefault="00E41DE1" w:rsidP="00152E4D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</w:rPr>
      </w:pPr>
    </w:p>
    <w:p w:rsidR="00E41DE1" w:rsidRDefault="00E41DE1" w:rsidP="00152E4D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</w:rPr>
      </w:pPr>
    </w:p>
    <w:p w:rsidR="00E41DE1" w:rsidRDefault="00E41DE1" w:rsidP="00152E4D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</w:rPr>
      </w:pPr>
    </w:p>
    <w:p w:rsidR="008353AE" w:rsidRPr="00CB785B" w:rsidRDefault="008353AE" w:rsidP="00152E4D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</w:rPr>
      </w:pPr>
    </w:p>
    <w:p w:rsidR="00152E4D" w:rsidRPr="00C4553F" w:rsidRDefault="00152E4D" w:rsidP="00152E4D">
      <w:pPr>
        <w:shd w:val="clear" w:color="auto" w:fill="FFFFFF"/>
        <w:spacing w:line="274" w:lineRule="exact"/>
        <w:ind w:firstLine="540"/>
        <w:jc w:val="both"/>
        <w:rPr>
          <w:b/>
          <w:color w:val="000000"/>
          <w:sz w:val="24"/>
          <w:szCs w:val="24"/>
        </w:rPr>
      </w:pPr>
      <w:r w:rsidRPr="00C4553F">
        <w:rPr>
          <w:b/>
          <w:color w:val="000000"/>
          <w:spacing w:val="-1"/>
          <w:sz w:val="24"/>
          <w:szCs w:val="24"/>
        </w:rPr>
        <w:t xml:space="preserve">Таблица </w:t>
      </w:r>
      <w:r w:rsidR="00486BFE" w:rsidRPr="00C4553F">
        <w:rPr>
          <w:b/>
          <w:color w:val="000000"/>
          <w:spacing w:val="-1"/>
          <w:sz w:val="24"/>
          <w:szCs w:val="24"/>
        </w:rPr>
        <w:t>5</w:t>
      </w:r>
      <w:r w:rsidRPr="00C4553F">
        <w:rPr>
          <w:b/>
          <w:color w:val="000000"/>
          <w:spacing w:val="-1"/>
          <w:sz w:val="24"/>
          <w:szCs w:val="24"/>
        </w:rPr>
        <w:t>. Распределение объёма инвестиций на период реализации</w:t>
      </w:r>
      <w:r w:rsidR="00701794" w:rsidRPr="00C4553F">
        <w:rPr>
          <w:b/>
          <w:color w:val="000000"/>
          <w:spacing w:val="-1"/>
          <w:sz w:val="24"/>
          <w:szCs w:val="24"/>
        </w:rPr>
        <w:t xml:space="preserve"> Программы комплексного развития транспортной инфраструктуры</w:t>
      </w:r>
      <w:r w:rsidRPr="00C4553F">
        <w:rPr>
          <w:b/>
          <w:color w:val="000000"/>
          <w:spacing w:val="-1"/>
          <w:sz w:val="24"/>
          <w:szCs w:val="24"/>
        </w:rPr>
        <w:t xml:space="preserve">  сель</w:t>
      </w:r>
      <w:r w:rsidRPr="00C4553F">
        <w:rPr>
          <w:b/>
          <w:color w:val="000000"/>
          <w:spacing w:val="-1"/>
          <w:sz w:val="24"/>
          <w:szCs w:val="24"/>
        </w:rPr>
        <w:softHyphen/>
      </w:r>
      <w:r w:rsidRPr="00C4553F">
        <w:rPr>
          <w:b/>
          <w:color w:val="000000"/>
          <w:sz w:val="24"/>
          <w:szCs w:val="24"/>
        </w:rPr>
        <w:t>ского поселения, тыс. руб.</w:t>
      </w:r>
    </w:p>
    <w:p w:rsidR="00020D0F" w:rsidRPr="00E35CD9" w:rsidRDefault="00020D0F" w:rsidP="00152E4D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p w:rsidR="00020D0F" w:rsidRPr="00E35CD9" w:rsidRDefault="00020D0F" w:rsidP="00152E4D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p w:rsidR="00020D0F" w:rsidRPr="00CB785B" w:rsidRDefault="00020D0F" w:rsidP="00152E4D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359"/>
        <w:gridCol w:w="567"/>
        <w:gridCol w:w="709"/>
        <w:gridCol w:w="567"/>
        <w:gridCol w:w="567"/>
        <w:gridCol w:w="1801"/>
        <w:gridCol w:w="609"/>
        <w:gridCol w:w="850"/>
      </w:tblGrid>
      <w:tr w:rsidR="00020D0F" w:rsidRPr="00CB785B" w:rsidTr="006B6889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ind w:left="34"/>
              <w:jc w:val="center"/>
              <w:rPr>
                <w:rFonts w:eastAsia="Arial"/>
                <w:b/>
                <w:color w:val="000000"/>
              </w:rPr>
            </w:pPr>
            <w:r w:rsidRPr="00CB785B"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Наименование  бюджета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0F" w:rsidRPr="00CB785B" w:rsidRDefault="00020D0F">
            <w:pPr>
              <w:spacing w:after="200" w:line="276" w:lineRule="auto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 xml:space="preserve"> Периоды реализации/ общие суммы, тыс. рублей</w:t>
            </w:r>
          </w:p>
        </w:tc>
      </w:tr>
      <w:tr w:rsidR="00020D0F" w:rsidRPr="00CB785B" w:rsidTr="00C4553F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68403A" w:rsidP="0068403A">
            <w:pPr>
              <w:shd w:val="clear" w:color="auto" w:fill="FFFFFF"/>
              <w:snapToGrid w:val="0"/>
              <w:ind w:right="939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2021-20</w:t>
            </w:r>
            <w:r w:rsidR="00D65F7A" w:rsidRPr="00CB785B">
              <w:rPr>
                <w:b/>
                <w:color w:val="000000"/>
              </w:rPr>
              <w:t>2</w:t>
            </w:r>
            <w:r w:rsidRPr="00CB785B">
              <w:rPr>
                <w:b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2026-2037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C4553F" w:rsidP="00152E4D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="00020D0F" w:rsidRPr="00CB785B">
              <w:rPr>
                <w:b/>
                <w:color w:val="000000"/>
              </w:rPr>
              <w:t>сего</w:t>
            </w:r>
          </w:p>
        </w:tc>
      </w:tr>
      <w:tr w:rsidR="00020D0F" w:rsidRPr="00CB785B" w:rsidTr="00C4553F">
        <w:trPr>
          <w:trHeight w:hRule="exact" w:val="547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1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 xml:space="preserve">  Бюджет Калужской  области</w:t>
            </w:r>
          </w:p>
          <w:p w:rsidR="00020D0F" w:rsidRPr="00CB785B" w:rsidRDefault="00020D0F" w:rsidP="00152E4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020D0F" w:rsidRPr="00CB785B" w:rsidRDefault="00020D0F" w:rsidP="00152E4D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 xml:space="preserve">сетидорожной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B61B18" w:rsidP="000115F1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115F1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115F1" w:rsidP="00152E4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ind w:left="-26"/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212C81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212C81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C4553F" w:rsidP="0068403A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212C81">
              <w:rPr>
                <w:color w:val="000000"/>
              </w:rPr>
              <w:t>300</w:t>
            </w:r>
          </w:p>
        </w:tc>
      </w:tr>
      <w:tr w:rsidR="00020D0F" w:rsidRPr="00CB785B" w:rsidTr="00C4553F">
        <w:trPr>
          <w:trHeight w:hRule="exact" w:val="5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D0F" w:rsidRPr="00CB785B" w:rsidRDefault="00020D0F" w:rsidP="00152E4D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>Бюджет Дзержинского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115F1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115F1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212C81" w:rsidP="00152E4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212C81" w:rsidP="00152E4D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212C81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212C81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0D0F" w:rsidRPr="00CB785B" w:rsidTr="00C4553F">
        <w:trPr>
          <w:trHeight w:hRule="exact" w:val="18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553F" w:rsidRDefault="00C4553F" w:rsidP="00020D0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Бюджет  МО СП «Деревня Жилетово</w:t>
            </w:r>
            <w:r w:rsidR="00020D0F" w:rsidRPr="00CB785B">
              <w:rPr>
                <w:color w:val="000000"/>
              </w:rPr>
              <w:t xml:space="preserve">» </w:t>
            </w:r>
          </w:p>
          <w:p w:rsidR="00020D0F" w:rsidRPr="00CB785B" w:rsidRDefault="00020D0F" w:rsidP="00020D0F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>( в рамках  межбюджетных трансфертов на реализацию осуществления части переданных полномочий)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E96904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767CA7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767CA7" w:rsidP="00152E4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767CA7" w:rsidP="00B61B18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E96904" w:rsidP="00152E4D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67CA7">
              <w:rPr>
                <w:color w:val="000000"/>
              </w:rPr>
              <w:t>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767CA7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E96904" w:rsidP="00E9690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20840</w:t>
            </w:r>
          </w:p>
        </w:tc>
      </w:tr>
      <w:tr w:rsidR="006B6889" w:rsidRPr="00CB785B" w:rsidTr="00C4553F">
        <w:trPr>
          <w:trHeight w:hRule="exact" w:val="18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6B6889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889" w:rsidRPr="00CB785B" w:rsidRDefault="006B6889" w:rsidP="00020D0F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6B6889" w:rsidRPr="00CB785B" w:rsidRDefault="006B6889" w:rsidP="00020D0F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6B6889" w:rsidRPr="00CB785B" w:rsidRDefault="006B6889" w:rsidP="00020D0F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6B6889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212C81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212C81" w:rsidP="00152E4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6B6889" w:rsidP="00152E4D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 w:rsidRPr="00CB785B">
              <w:rPr>
                <w:color w:val="000000"/>
                <w:spacing w:val="-5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212C81" w:rsidP="00152E4D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212C81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212C81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1ABB" w:rsidRPr="00CB785B" w:rsidTr="00C4553F">
        <w:trPr>
          <w:trHeight w:hRule="exact" w:val="18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7A1ABB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1ABB" w:rsidRPr="00CB785B" w:rsidRDefault="007A1ABB" w:rsidP="00020D0F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7A1ABB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E96904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65F7A" w:rsidRPr="00CB785B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E96904" w:rsidP="00152E4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</w:t>
            </w:r>
            <w:r w:rsidR="007A1ABB" w:rsidRPr="00CB785B">
              <w:rPr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E96904" w:rsidP="00152E4D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E96904" w:rsidP="00152E4D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E96904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E96904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21140</w:t>
            </w:r>
          </w:p>
        </w:tc>
      </w:tr>
    </w:tbl>
    <w:p w:rsidR="00C4553F" w:rsidRDefault="00C4553F" w:rsidP="00152E4D">
      <w:pPr>
        <w:shd w:val="clear" w:color="auto" w:fill="FFFFFF"/>
        <w:ind w:right="-52" w:firstLine="540"/>
        <w:jc w:val="both"/>
      </w:pPr>
    </w:p>
    <w:p w:rsidR="00152E4D" w:rsidRPr="00C4553F" w:rsidRDefault="00152E4D" w:rsidP="00152E4D">
      <w:pPr>
        <w:shd w:val="clear" w:color="auto" w:fill="FFFFFF"/>
        <w:ind w:right="-52" w:firstLine="540"/>
        <w:jc w:val="both"/>
        <w:rPr>
          <w:sz w:val="24"/>
          <w:szCs w:val="24"/>
        </w:rPr>
      </w:pPr>
      <w:r w:rsidRPr="00C4553F">
        <w:rPr>
          <w:sz w:val="24"/>
          <w:szCs w:val="24"/>
        </w:rPr>
        <w:t xml:space="preserve">В результате анализа </w:t>
      </w:r>
      <w:r w:rsidRPr="00C4553F">
        <w:rPr>
          <w:bCs/>
          <w:sz w:val="24"/>
          <w:szCs w:val="24"/>
        </w:rPr>
        <w:t xml:space="preserve">состояния  </w:t>
      </w:r>
      <w:r w:rsidR="00B15F52" w:rsidRPr="00C4553F">
        <w:rPr>
          <w:bCs/>
          <w:sz w:val="24"/>
          <w:szCs w:val="24"/>
        </w:rPr>
        <w:t xml:space="preserve"> транспортной инфраструктуры</w:t>
      </w:r>
      <w:r w:rsidRPr="00C4553F">
        <w:rPr>
          <w:bCs/>
          <w:sz w:val="24"/>
          <w:szCs w:val="24"/>
        </w:rPr>
        <w:t xml:space="preserve"> сельского поселения</w:t>
      </w:r>
      <w:r w:rsidRPr="00C4553F">
        <w:rPr>
          <w:sz w:val="24"/>
          <w:szCs w:val="24"/>
        </w:rPr>
        <w:t xml:space="preserve"> показано, что эк</w:t>
      </w:r>
      <w:r w:rsidR="00B15F52" w:rsidRPr="00C4553F">
        <w:rPr>
          <w:sz w:val="24"/>
          <w:szCs w:val="24"/>
        </w:rPr>
        <w:t>ономика поселе</w:t>
      </w:r>
      <w:r w:rsidR="00B15F52" w:rsidRPr="00C4553F">
        <w:rPr>
          <w:sz w:val="24"/>
          <w:szCs w:val="24"/>
        </w:rPr>
        <w:softHyphen/>
        <w:t xml:space="preserve">ния является  достаточно </w:t>
      </w:r>
      <w:r w:rsidRPr="00C4553F">
        <w:rPr>
          <w:sz w:val="24"/>
          <w:szCs w:val="24"/>
        </w:rPr>
        <w:t>привлекательной для частных инвестиций</w:t>
      </w:r>
      <w:r w:rsidRPr="00C4553F">
        <w:rPr>
          <w:spacing w:val="-1"/>
          <w:sz w:val="24"/>
          <w:szCs w:val="24"/>
        </w:rPr>
        <w:t>.</w:t>
      </w:r>
      <w:r w:rsidRPr="00C4553F">
        <w:rPr>
          <w:sz w:val="24"/>
          <w:szCs w:val="24"/>
        </w:rPr>
        <w:t xml:space="preserve"> Причинами тому служат</w:t>
      </w:r>
      <w:r w:rsidR="00B15F52" w:rsidRPr="00C4553F">
        <w:rPr>
          <w:sz w:val="24"/>
          <w:szCs w:val="24"/>
        </w:rPr>
        <w:t xml:space="preserve"> близкое расположение от федеральной трассы «</w:t>
      </w:r>
      <w:r w:rsidR="00C4553F">
        <w:rPr>
          <w:sz w:val="24"/>
          <w:szCs w:val="24"/>
        </w:rPr>
        <w:t>М-3 Украина</w:t>
      </w:r>
      <w:r w:rsidR="00B15F52" w:rsidRPr="00C4553F">
        <w:rPr>
          <w:sz w:val="24"/>
          <w:szCs w:val="24"/>
        </w:rPr>
        <w:t xml:space="preserve">».  </w:t>
      </w:r>
      <w:r w:rsidR="00D65F7A" w:rsidRPr="00C4553F">
        <w:rPr>
          <w:sz w:val="24"/>
          <w:szCs w:val="24"/>
        </w:rPr>
        <w:t xml:space="preserve">Сдерживание развития инвестиций  служит </w:t>
      </w:r>
      <w:r w:rsidR="00B15F52" w:rsidRPr="00C4553F">
        <w:rPr>
          <w:sz w:val="24"/>
          <w:szCs w:val="24"/>
        </w:rPr>
        <w:t xml:space="preserve"> </w:t>
      </w:r>
      <w:r w:rsidRPr="00C4553F">
        <w:rPr>
          <w:spacing w:val="-1"/>
          <w:sz w:val="24"/>
          <w:szCs w:val="24"/>
        </w:rPr>
        <w:t xml:space="preserve">низкий уровень доходов населения, отсутствие роста объёмов производства, относительно </w:t>
      </w:r>
      <w:r w:rsidRPr="00C4553F">
        <w:rPr>
          <w:sz w:val="24"/>
          <w:szCs w:val="24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C4553F">
        <w:rPr>
          <w:sz w:val="24"/>
          <w:szCs w:val="24"/>
        </w:rPr>
        <w:softHyphen/>
        <w:t>ты транспортной  инфраструктуры поселения, осуществляют незначительные капиталь</w:t>
      </w:r>
      <w:r w:rsidRPr="00C4553F">
        <w:rPr>
          <w:sz w:val="24"/>
          <w:szCs w:val="24"/>
        </w:rPr>
        <w:softHyphen/>
        <w:t>ные вложения. Поэтому в ка</w:t>
      </w:r>
      <w:r w:rsidRPr="00C4553F">
        <w:rPr>
          <w:sz w:val="24"/>
          <w:szCs w:val="24"/>
        </w:rPr>
        <w:softHyphen/>
        <w:t>честве основного источника инвестиций предлагается подразумевать поступления от вы</w:t>
      </w:r>
      <w:r w:rsidRPr="00C4553F">
        <w:rPr>
          <w:sz w:val="24"/>
          <w:szCs w:val="24"/>
        </w:rPr>
        <w:softHyphen/>
        <w:t>шестоящих бюджетов.</w:t>
      </w:r>
    </w:p>
    <w:p w:rsidR="00152E4D" w:rsidRPr="00C4553F" w:rsidRDefault="00152E4D" w:rsidP="00152E4D">
      <w:pPr>
        <w:shd w:val="clear" w:color="auto" w:fill="FFFFFF"/>
        <w:spacing w:line="274" w:lineRule="exact"/>
        <w:ind w:left="67" w:right="130" w:firstLine="768"/>
        <w:jc w:val="both"/>
        <w:rPr>
          <w:sz w:val="24"/>
          <w:szCs w:val="24"/>
        </w:rPr>
      </w:pPr>
      <w:r w:rsidRPr="00C4553F">
        <w:rPr>
          <w:spacing w:val="-1"/>
          <w:sz w:val="24"/>
          <w:szCs w:val="24"/>
        </w:rPr>
        <w:t>Перспек</w:t>
      </w:r>
      <w:r w:rsidR="00D65F7A" w:rsidRPr="00C4553F">
        <w:rPr>
          <w:spacing w:val="-1"/>
          <w:sz w:val="24"/>
          <w:szCs w:val="24"/>
        </w:rPr>
        <w:t>тивы сельского поселения до 2037</w:t>
      </w:r>
      <w:r w:rsidRPr="00C4553F">
        <w:rPr>
          <w:spacing w:val="-1"/>
          <w:sz w:val="24"/>
          <w:szCs w:val="24"/>
        </w:rPr>
        <w:t xml:space="preserve"> года связаны с расширением производ</w:t>
      </w:r>
      <w:r w:rsidRPr="00C4553F">
        <w:rPr>
          <w:spacing w:val="-1"/>
          <w:sz w:val="24"/>
          <w:szCs w:val="24"/>
        </w:rPr>
        <w:softHyphen/>
        <w:t>ства в</w:t>
      </w:r>
      <w:r w:rsidR="00D65F7A" w:rsidRPr="00C4553F">
        <w:rPr>
          <w:sz w:val="24"/>
          <w:szCs w:val="24"/>
        </w:rPr>
        <w:t>, деревообработке и легкой промышленности</w:t>
      </w:r>
      <w:r w:rsidR="00E96904" w:rsidRPr="00C4553F">
        <w:rPr>
          <w:sz w:val="24"/>
          <w:szCs w:val="24"/>
        </w:rPr>
        <w:t xml:space="preserve"> и т. д</w:t>
      </w:r>
      <w:r w:rsidR="00D65F7A" w:rsidRPr="00C4553F">
        <w:rPr>
          <w:sz w:val="24"/>
          <w:szCs w:val="24"/>
        </w:rPr>
        <w:t>.</w:t>
      </w:r>
    </w:p>
    <w:p w:rsidR="00152E4D" w:rsidRPr="00C4553F" w:rsidRDefault="00152E4D" w:rsidP="00152E4D">
      <w:pPr>
        <w:shd w:val="clear" w:color="auto" w:fill="FFFFFF"/>
        <w:spacing w:line="274" w:lineRule="exact"/>
        <w:ind w:left="72" w:right="130" w:firstLine="706"/>
        <w:jc w:val="both"/>
        <w:rPr>
          <w:spacing w:val="-1"/>
          <w:sz w:val="24"/>
          <w:szCs w:val="24"/>
        </w:rPr>
      </w:pPr>
      <w:r w:rsidRPr="00C4553F">
        <w:rPr>
          <w:sz w:val="24"/>
          <w:szCs w:val="24"/>
        </w:rPr>
        <w:t>Рассматривая интегральные показатели текущего уровня социально-</w:t>
      </w:r>
      <w:r w:rsidR="00D65F7A" w:rsidRPr="00C4553F">
        <w:rPr>
          <w:spacing w:val="-1"/>
          <w:sz w:val="24"/>
          <w:szCs w:val="24"/>
        </w:rPr>
        <w:t xml:space="preserve">экономического развития </w:t>
      </w:r>
      <w:r w:rsidRPr="00C4553F">
        <w:rPr>
          <w:spacing w:val="-1"/>
          <w:sz w:val="24"/>
          <w:szCs w:val="24"/>
        </w:rPr>
        <w:t>сельского поселения, отмечается следующее:</w:t>
      </w:r>
    </w:p>
    <w:p w:rsidR="00152E4D" w:rsidRPr="00C4553F" w:rsidRDefault="00152E4D" w:rsidP="00152E4D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82"/>
        <w:rPr>
          <w:sz w:val="24"/>
          <w:szCs w:val="24"/>
        </w:rPr>
      </w:pPr>
      <w:r w:rsidRPr="00C4553F">
        <w:rPr>
          <w:sz w:val="24"/>
          <w:szCs w:val="24"/>
        </w:rPr>
        <w:t>бюджетная обеспеченность низкая.</w:t>
      </w:r>
    </w:p>
    <w:p w:rsidR="00152E4D" w:rsidRPr="00C4553F" w:rsidRDefault="00152E4D" w:rsidP="00152E4D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82"/>
        <w:rPr>
          <w:sz w:val="24"/>
          <w:szCs w:val="24"/>
        </w:rPr>
      </w:pPr>
      <w:r w:rsidRPr="00C4553F">
        <w:rPr>
          <w:sz w:val="24"/>
          <w:szCs w:val="24"/>
        </w:rPr>
        <w:t>транспортная доступность населенн</w:t>
      </w:r>
      <w:r w:rsidR="00E96904" w:rsidRPr="00C4553F">
        <w:rPr>
          <w:sz w:val="24"/>
          <w:szCs w:val="24"/>
        </w:rPr>
        <w:t xml:space="preserve">ого </w:t>
      </w:r>
      <w:r w:rsidRPr="00C4553F">
        <w:rPr>
          <w:sz w:val="24"/>
          <w:szCs w:val="24"/>
        </w:rPr>
        <w:t>пункт</w:t>
      </w:r>
      <w:r w:rsidR="00E96904" w:rsidRPr="00C4553F">
        <w:rPr>
          <w:sz w:val="24"/>
          <w:szCs w:val="24"/>
        </w:rPr>
        <w:t>а</w:t>
      </w:r>
      <w:r w:rsidRPr="00C4553F">
        <w:rPr>
          <w:sz w:val="24"/>
          <w:szCs w:val="24"/>
        </w:rPr>
        <w:t xml:space="preserve"> поселения </w:t>
      </w:r>
      <w:r w:rsidR="00E96904" w:rsidRPr="00C4553F">
        <w:rPr>
          <w:sz w:val="24"/>
          <w:szCs w:val="24"/>
        </w:rPr>
        <w:t>высокая</w:t>
      </w:r>
      <w:r w:rsidRPr="00C4553F">
        <w:rPr>
          <w:sz w:val="24"/>
          <w:szCs w:val="24"/>
        </w:rPr>
        <w:t>;</w:t>
      </w:r>
    </w:p>
    <w:p w:rsidR="00152E4D" w:rsidRPr="00C4553F" w:rsidRDefault="00152E4D" w:rsidP="00152E4D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2" w:right="125" w:firstLine="710"/>
        <w:jc w:val="both"/>
        <w:rPr>
          <w:sz w:val="24"/>
          <w:szCs w:val="24"/>
        </w:rPr>
      </w:pPr>
      <w:r w:rsidRPr="00C4553F">
        <w:rPr>
          <w:sz w:val="24"/>
          <w:szCs w:val="24"/>
        </w:rPr>
        <w:t>наличие трудовых ресурсов позволяет обеспечить потребности населения и рас</w:t>
      </w:r>
      <w:r w:rsidRPr="00C4553F">
        <w:rPr>
          <w:sz w:val="24"/>
          <w:szCs w:val="24"/>
        </w:rPr>
        <w:softHyphen/>
        <w:t>ширение производства;</w:t>
      </w:r>
    </w:p>
    <w:p w:rsidR="00152E4D" w:rsidRPr="00C4553F" w:rsidRDefault="00152E4D" w:rsidP="00152E4D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2" w:right="125" w:firstLine="710"/>
        <w:jc w:val="both"/>
        <w:rPr>
          <w:sz w:val="24"/>
          <w:szCs w:val="24"/>
        </w:rPr>
      </w:pPr>
      <w:r w:rsidRPr="00C4553F">
        <w:rPr>
          <w:sz w:val="24"/>
          <w:szCs w:val="24"/>
        </w:rPr>
        <w:t xml:space="preserve">состояние жилищного фонда </w:t>
      </w:r>
      <w:r w:rsidR="00D65F7A" w:rsidRPr="00C4553F">
        <w:rPr>
          <w:sz w:val="24"/>
          <w:szCs w:val="24"/>
        </w:rPr>
        <w:t xml:space="preserve">- в большей части приемлемое </w:t>
      </w:r>
      <w:r w:rsidRPr="00C4553F">
        <w:rPr>
          <w:sz w:val="24"/>
          <w:szCs w:val="24"/>
        </w:rPr>
        <w:t>;</w:t>
      </w:r>
    </w:p>
    <w:p w:rsidR="00152E4D" w:rsidRPr="00C4553F" w:rsidRDefault="00D65F7A" w:rsidP="00D65F7A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C4553F">
        <w:rPr>
          <w:spacing w:val="-1"/>
          <w:sz w:val="24"/>
          <w:szCs w:val="24"/>
        </w:rPr>
        <w:lastRenderedPageBreak/>
        <w:t xml:space="preserve"> - доходы населения</w:t>
      </w:r>
      <w:r w:rsidR="00152E4D" w:rsidRPr="00C4553F">
        <w:rPr>
          <w:spacing w:val="-1"/>
          <w:sz w:val="24"/>
          <w:szCs w:val="24"/>
        </w:rPr>
        <w:t xml:space="preserve"> средни</w:t>
      </w:r>
      <w:r w:rsidR="00D2191B" w:rsidRPr="00C4553F">
        <w:rPr>
          <w:spacing w:val="-1"/>
          <w:sz w:val="24"/>
          <w:szCs w:val="24"/>
        </w:rPr>
        <w:t>е</w:t>
      </w:r>
      <w:r w:rsidR="00152E4D" w:rsidRPr="00C4553F">
        <w:rPr>
          <w:spacing w:val="-1"/>
          <w:sz w:val="24"/>
          <w:szCs w:val="24"/>
        </w:rPr>
        <w:t xml:space="preserve"> по району.</w:t>
      </w:r>
    </w:p>
    <w:p w:rsidR="00E35CD9" w:rsidRPr="00C4553F" w:rsidRDefault="00E35CD9" w:rsidP="00D65F7A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</w:p>
    <w:p w:rsidR="00E35CD9" w:rsidRPr="00C4553F" w:rsidRDefault="00E35CD9" w:rsidP="00D65F7A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</w:p>
    <w:p w:rsidR="00E35CD9" w:rsidRDefault="00E35CD9" w:rsidP="00D65F7A">
      <w:pPr>
        <w:shd w:val="clear" w:color="auto" w:fill="FFFFFF"/>
        <w:ind w:firstLine="708"/>
        <w:jc w:val="both"/>
        <w:rPr>
          <w:spacing w:val="-1"/>
        </w:rPr>
      </w:pPr>
    </w:p>
    <w:p w:rsidR="00E35CD9" w:rsidRDefault="00E35CD9" w:rsidP="00D65F7A">
      <w:pPr>
        <w:shd w:val="clear" w:color="auto" w:fill="FFFFFF"/>
        <w:ind w:firstLine="708"/>
        <w:jc w:val="both"/>
        <w:rPr>
          <w:spacing w:val="-1"/>
        </w:rPr>
      </w:pPr>
    </w:p>
    <w:p w:rsidR="00E35CD9" w:rsidRDefault="00E35CD9" w:rsidP="00D65F7A">
      <w:pPr>
        <w:shd w:val="clear" w:color="auto" w:fill="FFFFFF"/>
        <w:ind w:firstLine="708"/>
        <w:jc w:val="both"/>
        <w:rPr>
          <w:spacing w:val="-1"/>
        </w:rPr>
      </w:pPr>
    </w:p>
    <w:p w:rsidR="00E35CD9" w:rsidRPr="00CB785B" w:rsidRDefault="00E35CD9" w:rsidP="00D65F7A">
      <w:pPr>
        <w:shd w:val="clear" w:color="auto" w:fill="FFFFFF"/>
        <w:ind w:firstLine="708"/>
        <w:jc w:val="both"/>
        <w:rPr>
          <w:b/>
          <w:bCs/>
        </w:rPr>
      </w:pPr>
    </w:p>
    <w:p w:rsidR="00152E4D" w:rsidRPr="00CB785B" w:rsidRDefault="00152E4D" w:rsidP="00152E4D">
      <w:pPr>
        <w:shd w:val="clear" w:color="auto" w:fill="FFFFFF"/>
        <w:jc w:val="both"/>
        <w:rPr>
          <w:b/>
          <w:bCs/>
        </w:rPr>
      </w:pPr>
    </w:p>
    <w:p w:rsidR="00152E4D" w:rsidRPr="00CB785B" w:rsidRDefault="00152E4D" w:rsidP="00152E4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52E4D" w:rsidRPr="00C4553F" w:rsidRDefault="00486BFE" w:rsidP="00C4553F">
      <w:pPr>
        <w:pStyle w:val="af7"/>
        <w:spacing w:before="0" w:beforeAutospacing="0" w:after="150" w:afterAutospacing="0" w:line="238" w:lineRule="atLeast"/>
        <w:jc w:val="both"/>
        <w:rPr>
          <w:b/>
          <w:color w:val="242424"/>
        </w:rPr>
      </w:pPr>
      <w:r w:rsidRPr="00C4553F">
        <w:rPr>
          <w:b/>
          <w:color w:val="242424"/>
        </w:rPr>
        <w:t>4</w:t>
      </w:r>
      <w:r w:rsidR="00152E4D" w:rsidRPr="00C4553F">
        <w:rPr>
          <w:b/>
          <w:color w:val="242424"/>
        </w:rPr>
        <w:t>. Оценка эффективности мероприятий развития транспортной инфраструктуры.</w:t>
      </w:r>
    </w:p>
    <w:p w:rsidR="00152E4D" w:rsidRPr="00C4553F" w:rsidRDefault="00152E4D" w:rsidP="00C4553F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C4553F">
        <w:rPr>
          <w:bCs/>
          <w:sz w:val="24"/>
          <w:szCs w:val="24"/>
        </w:rPr>
        <w:t xml:space="preserve">- развитие транспортной инфраструктуры поселения </w:t>
      </w:r>
    </w:p>
    <w:p w:rsidR="00152E4D" w:rsidRPr="00C4553F" w:rsidRDefault="00152E4D" w:rsidP="00C4553F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C4553F">
        <w:rPr>
          <w:bCs/>
          <w:sz w:val="24"/>
          <w:szCs w:val="24"/>
        </w:rPr>
        <w:t>-</w:t>
      </w:r>
      <w:r w:rsidR="00C4553F">
        <w:rPr>
          <w:bCs/>
          <w:sz w:val="24"/>
          <w:szCs w:val="24"/>
        </w:rPr>
        <w:t xml:space="preserve"> </w:t>
      </w:r>
      <w:r w:rsidRPr="00C4553F">
        <w:rPr>
          <w:bCs/>
          <w:sz w:val="24"/>
          <w:szCs w:val="24"/>
        </w:rPr>
        <w:t>сбалансированное и скоординированное с иными сферами жизни деятельности</w:t>
      </w:r>
    </w:p>
    <w:p w:rsidR="00152E4D" w:rsidRPr="00C4553F" w:rsidRDefault="00152E4D" w:rsidP="00C4553F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C4553F">
        <w:rPr>
          <w:bCs/>
          <w:sz w:val="24"/>
          <w:szCs w:val="24"/>
        </w:rPr>
        <w:t>- формирование условий для социально- экономического развития</w:t>
      </w:r>
    </w:p>
    <w:p w:rsidR="00152E4D" w:rsidRPr="00C4553F" w:rsidRDefault="00152E4D" w:rsidP="00C4553F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C4553F">
        <w:rPr>
          <w:bCs/>
          <w:sz w:val="24"/>
          <w:szCs w:val="24"/>
        </w:rPr>
        <w:t>-</w:t>
      </w:r>
      <w:r w:rsidR="00C4553F">
        <w:rPr>
          <w:bCs/>
          <w:sz w:val="24"/>
          <w:szCs w:val="24"/>
        </w:rPr>
        <w:t xml:space="preserve"> </w:t>
      </w:r>
      <w:r w:rsidRPr="00C4553F">
        <w:rPr>
          <w:bCs/>
          <w:sz w:val="24"/>
          <w:szCs w:val="24"/>
        </w:rPr>
        <w:t xml:space="preserve">повышение безопасности </w:t>
      </w:r>
    </w:p>
    <w:p w:rsidR="00152E4D" w:rsidRPr="00C4553F" w:rsidRDefault="00152E4D" w:rsidP="00C4553F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C4553F">
        <w:rPr>
          <w:bCs/>
          <w:sz w:val="24"/>
          <w:szCs w:val="24"/>
        </w:rPr>
        <w:t>-</w:t>
      </w:r>
      <w:r w:rsidR="00C4553F">
        <w:rPr>
          <w:bCs/>
          <w:sz w:val="24"/>
          <w:szCs w:val="24"/>
        </w:rPr>
        <w:t xml:space="preserve"> </w:t>
      </w:r>
      <w:r w:rsidRPr="00C4553F">
        <w:rPr>
          <w:bCs/>
          <w:sz w:val="24"/>
          <w:szCs w:val="24"/>
        </w:rPr>
        <w:t xml:space="preserve">качество эффективности транспортного обслуживания населения, юридических лиц и индивидуальных предпринимателей , осуществляющих экономическую деятельность  </w:t>
      </w:r>
    </w:p>
    <w:p w:rsidR="00152E4D" w:rsidRPr="00C4553F" w:rsidRDefault="00152E4D" w:rsidP="00C4553F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C4553F">
        <w:rPr>
          <w:sz w:val="24"/>
          <w:szCs w:val="24"/>
        </w:rPr>
        <w:t>-</w:t>
      </w:r>
      <w:r w:rsidR="00C4553F">
        <w:rPr>
          <w:sz w:val="24"/>
          <w:szCs w:val="24"/>
        </w:rPr>
        <w:t xml:space="preserve"> </w:t>
      </w:r>
      <w:r w:rsidRPr="00C4553F">
        <w:rPr>
          <w:sz w:val="24"/>
          <w:szCs w:val="24"/>
        </w:rPr>
        <w:t>снижение негативного воздействия транспортной инфраструктуры на окружающую среду поселения.</w:t>
      </w:r>
    </w:p>
    <w:p w:rsidR="00152E4D" w:rsidRPr="00CB785B" w:rsidRDefault="00152E4D" w:rsidP="00152E4D">
      <w:pPr>
        <w:pStyle w:val="af7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152E4D" w:rsidRPr="00CB785B" w:rsidRDefault="00486BFE" w:rsidP="00152E4D">
      <w:pPr>
        <w:pStyle w:val="af7"/>
        <w:spacing w:before="0" w:beforeAutospacing="0" w:after="150" w:afterAutospacing="0" w:line="238" w:lineRule="atLeast"/>
        <w:rPr>
          <w:b/>
          <w:color w:val="242424"/>
          <w:sz w:val="28"/>
          <w:szCs w:val="28"/>
        </w:rPr>
      </w:pPr>
      <w:r>
        <w:rPr>
          <w:b/>
          <w:color w:val="242424"/>
        </w:rPr>
        <w:t>5</w:t>
      </w:r>
      <w:r w:rsidR="00152E4D" w:rsidRPr="00CB785B">
        <w:rPr>
          <w:b/>
          <w:color w:val="242424"/>
        </w:rPr>
        <w:t xml:space="preserve">. 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</w:t>
      </w:r>
      <w:r w:rsidR="00C4553F">
        <w:rPr>
          <w:b/>
          <w:color w:val="242424"/>
        </w:rPr>
        <w:t xml:space="preserve">МО СП « Деревня </w:t>
      </w:r>
      <w:r w:rsidR="00D2191B">
        <w:rPr>
          <w:b/>
          <w:color w:val="242424"/>
        </w:rPr>
        <w:t>Жилетово</w:t>
      </w:r>
      <w:r w:rsidR="00C4553F">
        <w:rPr>
          <w:b/>
          <w:color w:val="242424"/>
          <w:sz w:val="28"/>
          <w:szCs w:val="28"/>
        </w:rPr>
        <w:t>»</w:t>
      </w:r>
    </w:p>
    <w:p w:rsidR="00152E4D" w:rsidRPr="00C4553F" w:rsidRDefault="00152E4D" w:rsidP="00152E4D">
      <w:pPr>
        <w:ind w:firstLine="708"/>
        <w:jc w:val="both"/>
        <w:rPr>
          <w:sz w:val="24"/>
          <w:szCs w:val="24"/>
        </w:rPr>
      </w:pPr>
      <w:r w:rsidRPr="00C4553F">
        <w:rPr>
          <w:sz w:val="24"/>
          <w:szCs w:val="24"/>
        </w:rPr>
        <w:t xml:space="preserve">Администрация МО  </w:t>
      </w:r>
      <w:r w:rsidR="00D2191B" w:rsidRPr="00C4553F">
        <w:rPr>
          <w:sz w:val="24"/>
          <w:szCs w:val="24"/>
        </w:rPr>
        <w:t>СП «Деревня Жилетово»</w:t>
      </w:r>
      <w:r w:rsidR="00D00AFF" w:rsidRPr="00C4553F">
        <w:rPr>
          <w:sz w:val="24"/>
          <w:szCs w:val="24"/>
        </w:rPr>
        <w:t xml:space="preserve"> </w:t>
      </w:r>
      <w:r w:rsidRPr="00C4553F">
        <w:rPr>
          <w:sz w:val="24"/>
          <w:szCs w:val="24"/>
        </w:rPr>
        <w:t>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152E4D" w:rsidRPr="00C4553F" w:rsidRDefault="00152E4D" w:rsidP="00152E4D">
      <w:pPr>
        <w:jc w:val="both"/>
        <w:rPr>
          <w:sz w:val="24"/>
          <w:szCs w:val="24"/>
        </w:rPr>
      </w:pPr>
      <w:r w:rsidRPr="00C4553F">
        <w:rPr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152E4D" w:rsidRPr="00C4553F" w:rsidRDefault="00152E4D" w:rsidP="00152E4D">
      <w:pPr>
        <w:jc w:val="both"/>
        <w:rPr>
          <w:sz w:val="24"/>
          <w:szCs w:val="24"/>
        </w:rPr>
      </w:pPr>
      <w:r w:rsidRPr="00C4553F">
        <w:rPr>
          <w:sz w:val="24"/>
          <w:szCs w:val="24"/>
        </w:rPr>
        <w:t>- контроль за реализацией программных мероприятий по срокам, содержанию, финансовым затратам и ресурсам;</w:t>
      </w:r>
    </w:p>
    <w:p w:rsidR="00152E4D" w:rsidRPr="00C4553F" w:rsidRDefault="00152E4D" w:rsidP="00152E4D">
      <w:pPr>
        <w:jc w:val="both"/>
        <w:rPr>
          <w:sz w:val="24"/>
          <w:szCs w:val="24"/>
        </w:rPr>
      </w:pPr>
      <w:r w:rsidRPr="00C4553F">
        <w:rPr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152E4D" w:rsidRPr="00C4553F" w:rsidRDefault="00152E4D" w:rsidP="00152E4D">
      <w:pPr>
        <w:ind w:firstLine="708"/>
        <w:jc w:val="both"/>
        <w:rPr>
          <w:sz w:val="24"/>
          <w:szCs w:val="24"/>
        </w:rPr>
      </w:pPr>
      <w:r w:rsidRPr="00C4553F">
        <w:rPr>
          <w:sz w:val="24"/>
          <w:szCs w:val="24"/>
        </w:rPr>
        <w:t>Программа разрабатывается сроком на 17 лет и подлежит корректировке ежегодно.</w:t>
      </w:r>
    </w:p>
    <w:p w:rsidR="00152E4D" w:rsidRPr="00C4553F" w:rsidRDefault="00152E4D" w:rsidP="00152E4D">
      <w:pPr>
        <w:ind w:firstLine="708"/>
        <w:jc w:val="both"/>
        <w:rPr>
          <w:sz w:val="24"/>
          <w:szCs w:val="24"/>
        </w:rPr>
      </w:pPr>
      <w:r w:rsidRPr="00C4553F">
        <w:rPr>
          <w:sz w:val="24"/>
          <w:szCs w:val="24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</w:t>
      </w:r>
      <w:r w:rsidR="00C4553F">
        <w:rPr>
          <w:sz w:val="24"/>
          <w:szCs w:val="24"/>
        </w:rPr>
        <w:t xml:space="preserve"> бюджетных средств из бюджета муниципального образования</w:t>
      </w:r>
      <w:r w:rsidRPr="00C4553F">
        <w:rPr>
          <w:sz w:val="24"/>
          <w:szCs w:val="24"/>
        </w:rPr>
        <w:t>, подготовка и проведение конкурсов на привлечение инвесторов, принимаются в соответствии с действующим законодательством.</w:t>
      </w:r>
    </w:p>
    <w:p w:rsidR="00152E4D" w:rsidRPr="00C4553F" w:rsidRDefault="00152E4D" w:rsidP="00152E4D">
      <w:pPr>
        <w:ind w:firstLine="708"/>
        <w:jc w:val="both"/>
        <w:rPr>
          <w:sz w:val="24"/>
          <w:szCs w:val="24"/>
        </w:rPr>
      </w:pPr>
      <w:r w:rsidRPr="00C4553F">
        <w:rPr>
          <w:sz w:val="24"/>
          <w:szCs w:val="24"/>
        </w:rPr>
        <w:t>Мониторинг и корректировка Программы осуществляется на основании следующих нормативных документов.</w:t>
      </w:r>
    </w:p>
    <w:p w:rsidR="00152E4D" w:rsidRPr="00C4553F" w:rsidRDefault="00152E4D" w:rsidP="00152E4D">
      <w:pPr>
        <w:ind w:firstLine="708"/>
        <w:jc w:val="both"/>
        <w:rPr>
          <w:sz w:val="24"/>
          <w:szCs w:val="24"/>
        </w:rPr>
      </w:pPr>
      <w:r w:rsidRPr="00C4553F">
        <w:rPr>
          <w:sz w:val="24"/>
          <w:szCs w:val="24"/>
        </w:rPr>
        <w:t>Мониторинг Программы включает следующие этапы:</w:t>
      </w:r>
    </w:p>
    <w:p w:rsidR="00152E4D" w:rsidRPr="00C4553F" w:rsidRDefault="00152E4D" w:rsidP="00152E4D">
      <w:pPr>
        <w:ind w:firstLine="540"/>
        <w:jc w:val="both"/>
        <w:rPr>
          <w:sz w:val="24"/>
          <w:szCs w:val="24"/>
        </w:rPr>
      </w:pPr>
      <w:r w:rsidRPr="00C4553F">
        <w:rPr>
          <w:sz w:val="24"/>
          <w:szCs w:val="24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152E4D" w:rsidRPr="00C4553F" w:rsidRDefault="00152E4D" w:rsidP="00152E4D">
      <w:pPr>
        <w:ind w:firstLine="540"/>
        <w:jc w:val="both"/>
        <w:rPr>
          <w:sz w:val="24"/>
          <w:szCs w:val="24"/>
        </w:rPr>
      </w:pPr>
      <w:r w:rsidRPr="00C4553F">
        <w:rPr>
          <w:sz w:val="24"/>
          <w:szCs w:val="24"/>
        </w:rPr>
        <w:t>2.Вверификация данных;</w:t>
      </w:r>
    </w:p>
    <w:p w:rsidR="00152E4D" w:rsidRPr="00C4553F" w:rsidRDefault="00152E4D" w:rsidP="00152E4D">
      <w:pPr>
        <w:ind w:firstLine="540"/>
        <w:jc w:val="both"/>
        <w:rPr>
          <w:sz w:val="24"/>
          <w:szCs w:val="24"/>
        </w:rPr>
      </w:pPr>
      <w:r w:rsidRPr="00C4553F">
        <w:rPr>
          <w:sz w:val="24"/>
          <w:szCs w:val="24"/>
        </w:rPr>
        <w:t>3.Анализ данных о результатах проводимых преобразований транспортной  инфраструктуры.</w:t>
      </w:r>
    </w:p>
    <w:p w:rsidR="00152E4D" w:rsidRPr="00C4553F" w:rsidRDefault="00152E4D" w:rsidP="00152E4D">
      <w:pPr>
        <w:ind w:firstLine="708"/>
        <w:jc w:val="both"/>
        <w:rPr>
          <w:sz w:val="24"/>
          <w:szCs w:val="24"/>
        </w:rPr>
      </w:pPr>
      <w:r w:rsidRPr="00C4553F">
        <w:rPr>
          <w:sz w:val="24"/>
          <w:szCs w:val="24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152E4D" w:rsidRPr="00C4553F" w:rsidRDefault="00152E4D" w:rsidP="00152E4D">
      <w:pPr>
        <w:ind w:firstLine="708"/>
        <w:jc w:val="both"/>
        <w:rPr>
          <w:sz w:val="24"/>
          <w:szCs w:val="24"/>
        </w:rPr>
      </w:pPr>
      <w:r w:rsidRPr="00C4553F">
        <w:rPr>
          <w:sz w:val="24"/>
          <w:szCs w:val="24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достижения целевых уровней муниципальных стандартов качества предоставления транспортных услуг при </w:t>
      </w:r>
      <w:r w:rsidRPr="00C4553F">
        <w:rPr>
          <w:sz w:val="24"/>
          <w:szCs w:val="24"/>
        </w:rPr>
        <w:lastRenderedPageBreak/>
        <w:t>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152E4D" w:rsidRPr="00C4553F" w:rsidRDefault="00152E4D" w:rsidP="00152E4D">
      <w:pPr>
        <w:shd w:val="clear" w:color="auto" w:fill="FFFFFF"/>
        <w:ind w:firstLine="701"/>
        <w:jc w:val="both"/>
        <w:rPr>
          <w:b/>
          <w:bCs/>
          <w:sz w:val="24"/>
          <w:szCs w:val="24"/>
        </w:rPr>
      </w:pPr>
    </w:p>
    <w:p w:rsidR="00152E4D" w:rsidRPr="00C4553F" w:rsidRDefault="00152E4D" w:rsidP="00152E4D">
      <w:pPr>
        <w:shd w:val="clear" w:color="auto" w:fill="FFFFFF"/>
        <w:ind w:firstLine="701"/>
        <w:jc w:val="both"/>
        <w:rPr>
          <w:b/>
          <w:bCs/>
          <w:sz w:val="24"/>
          <w:szCs w:val="24"/>
        </w:rPr>
      </w:pPr>
    </w:p>
    <w:p w:rsidR="00152E4D" w:rsidRPr="00CB785B" w:rsidRDefault="00152E4D" w:rsidP="00152E4D">
      <w:pPr>
        <w:shd w:val="clear" w:color="auto" w:fill="FFFFFF"/>
        <w:ind w:firstLine="701"/>
        <w:jc w:val="both"/>
        <w:rPr>
          <w:b/>
          <w:bCs/>
        </w:rPr>
      </w:pPr>
    </w:p>
    <w:p w:rsidR="00734E89" w:rsidRPr="00CB785B" w:rsidRDefault="00734E89" w:rsidP="00511636">
      <w:pPr>
        <w:spacing w:line="288" w:lineRule="auto"/>
        <w:jc w:val="both"/>
        <w:rPr>
          <w:color w:val="000000"/>
          <w:sz w:val="24"/>
          <w:szCs w:val="24"/>
          <w:highlight w:val="green"/>
        </w:rPr>
        <w:sectPr w:rsidR="00734E89" w:rsidRPr="00CB785B" w:rsidSect="00E35CD9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734E89" w:rsidRPr="00CB785B" w:rsidRDefault="00734E89" w:rsidP="00511636">
      <w:pPr>
        <w:pStyle w:val="4"/>
        <w:jc w:val="both"/>
      </w:pPr>
      <w:bookmarkStart w:id="18" w:name="dst100070"/>
      <w:bookmarkStart w:id="19" w:name="dst100071"/>
      <w:bookmarkStart w:id="20" w:name="dst100072"/>
      <w:bookmarkEnd w:id="18"/>
      <w:bookmarkEnd w:id="19"/>
      <w:bookmarkEnd w:id="20"/>
    </w:p>
    <w:p w:rsidR="00734E89" w:rsidRPr="00CB785B" w:rsidRDefault="00734E89" w:rsidP="00C4553F">
      <w:pPr>
        <w:pStyle w:val="4"/>
        <w:jc w:val="center"/>
      </w:pPr>
      <w:r w:rsidRPr="00CB785B">
        <w:t>6.Оценка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C4553F"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22"/>
        <w:gridCol w:w="1384"/>
        <w:gridCol w:w="1278"/>
        <w:gridCol w:w="1414"/>
        <w:gridCol w:w="1221"/>
        <w:gridCol w:w="1150"/>
        <w:gridCol w:w="1153"/>
        <w:gridCol w:w="1295"/>
        <w:gridCol w:w="1295"/>
        <w:gridCol w:w="1582"/>
        <w:gridCol w:w="1692"/>
      </w:tblGrid>
      <w:tr w:rsidR="00734E89" w:rsidRPr="00CB785B" w:rsidTr="004B175F">
        <w:trPr>
          <w:trHeight w:val="184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Наименование индикатора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2030</w:t>
            </w:r>
          </w:p>
        </w:tc>
      </w:tr>
      <w:tr w:rsidR="00734E89" w:rsidRPr="00CB785B" w:rsidTr="004B175F">
        <w:trPr>
          <w:trHeight w:val="184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Число остановочных площадок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D00AFF" w:rsidP="004B17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D00AFF" w:rsidP="004B17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D00AFF" w:rsidP="004B17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D00AFF" w:rsidP="004B17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Парковочное пространство, мест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D00AFF" w:rsidP="004B17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D00AFF" w:rsidP="004B17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D00AFF" w:rsidP="004B17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 xml:space="preserve">Развитие транспортной инфраструктуры, сбалансированное с градостроительной деятельностью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развитию инфраструктуры пешеходного и велосипедного передвижения;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D00AFF" w:rsidP="004B17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D00AFF" w:rsidP="004B17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развитию сети дорог поселения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Прогноз развития улично-дорожной сети, км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A44CC3" w:rsidP="004B175F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A44CC3" w:rsidP="004B175F">
            <w:pPr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A44CC3" w:rsidP="004B175F">
            <w:pPr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A44CC3" w:rsidP="004B17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A44CC3" w:rsidP="004B17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A44CC3" w:rsidP="004B175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A44CC3" w:rsidP="004B175F">
            <w:pPr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Создание приоритетных условий движения транспортных средств общего пользования по отношению к иным транспортным средствам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D00AF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Число зар</w:t>
            </w:r>
            <w:r w:rsidR="00D00AFF">
              <w:rPr>
                <w:i/>
                <w:iCs/>
                <w:color w:val="000000"/>
                <w:sz w:val="16"/>
                <w:szCs w:val="16"/>
              </w:rPr>
              <w:t>егистрированных ДТП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D00AFF" w:rsidP="004B17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D00AFF" w:rsidP="004B17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Эффективность функционирования действующей транспортной инфраструктуры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удовлетворенность населения качеством транспортной инфраструктуры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34E89" w:rsidRPr="00CB785B" w:rsidTr="004B175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4553" w:type="pct"/>
          <w:trHeight w:val="562"/>
        </w:trPr>
        <w:tc>
          <w:tcPr>
            <w:tcW w:w="447" w:type="pct"/>
            <w:tcBorders>
              <w:bottom w:val="nil"/>
            </w:tcBorders>
          </w:tcPr>
          <w:p w:rsidR="00734E89" w:rsidRPr="00CB785B" w:rsidRDefault="00734E89" w:rsidP="004B175F">
            <w:pPr>
              <w:pStyle w:val="4"/>
              <w:jc w:val="both"/>
              <w:rPr>
                <w:highlight w:val="green"/>
              </w:rPr>
            </w:pPr>
          </w:p>
        </w:tc>
      </w:tr>
    </w:tbl>
    <w:p w:rsidR="00734E89" w:rsidRPr="00CB785B" w:rsidRDefault="00734E89" w:rsidP="00734E89">
      <w:pPr>
        <w:pStyle w:val="4"/>
        <w:jc w:val="both"/>
        <w:rPr>
          <w:highlight w:val="green"/>
        </w:rPr>
      </w:pPr>
    </w:p>
    <w:p w:rsidR="00734E89" w:rsidRPr="00CB785B" w:rsidRDefault="00734E89" w:rsidP="00734E89">
      <w:pPr>
        <w:pStyle w:val="4"/>
        <w:jc w:val="both"/>
        <w:sectPr w:rsidR="00734E89" w:rsidRPr="00CB785B" w:rsidSect="002D1BA2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486BFE" w:rsidRDefault="00734E89" w:rsidP="00486BFE">
      <w:pPr>
        <w:pStyle w:val="af7"/>
        <w:spacing w:before="0" w:beforeAutospacing="0" w:after="150" w:afterAutospacing="0" w:line="238" w:lineRule="atLeast"/>
        <w:rPr>
          <w:b/>
          <w:color w:val="242424"/>
          <w:sz w:val="28"/>
          <w:szCs w:val="28"/>
        </w:rPr>
      </w:pPr>
      <w:bookmarkStart w:id="21" w:name="dst100074"/>
      <w:bookmarkEnd w:id="21"/>
      <w:r w:rsidRPr="00CB785B">
        <w:rPr>
          <w:rStyle w:val="40"/>
          <w:rFonts w:eastAsiaTheme="minorHAnsi"/>
        </w:rPr>
        <w:lastRenderedPageBreak/>
        <w:t>7</w:t>
      </w:r>
      <w:r w:rsidR="00816FC3">
        <w:rPr>
          <w:rStyle w:val="40"/>
          <w:rFonts w:eastAsiaTheme="minorHAnsi"/>
        </w:rPr>
        <w:t>.</w:t>
      </w:r>
      <w:r w:rsidR="00486BFE" w:rsidRPr="00486BFE">
        <w:rPr>
          <w:b/>
          <w:color w:val="242424"/>
        </w:rPr>
        <w:t xml:space="preserve"> </w:t>
      </w:r>
      <w:r w:rsidR="00486BFE" w:rsidRPr="00CB785B">
        <w:rPr>
          <w:b/>
          <w:color w:val="242424"/>
        </w:rPr>
        <w:t>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</w:t>
      </w:r>
      <w:r w:rsidR="00486BFE">
        <w:rPr>
          <w:b/>
          <w:color w:val="242424"/>
        </w:rPr>
        <w:t xml:space="preserve">ности  на территории </w:t>
      </w:r>
      <w:r w:rsidR="00486BFE" w:rsidRPr="00CB785B">
        <w:rPr>
          <w:b/>
          <w:color w:val="242424"/>
        </w:rPr>
        <w:t>сельского поселения</w:t>
      </w:r>
      <w:r w:rsidR="00486BFE" w:rsidRPr="00CB785B">
        <w:rPr>
          <w:b/>
          <w:color w:val="242424"/>
          <w:sz w:val="28"/>
          <w:szCs w:val="28"/>
        </w:rPr>
        <w:t>.</w:t>
      </w:r>
    </w:p>
    <w:p w:rsidR="00486BFE" w:rsidRPr="00CB785B" w:rsidRDefault="00486BFE" w:rsidP="00486BFE">
      <w:pPr>
        <w:ind w:firstLine="708"/>
        <w:rPr>
          <w:sz w:val="24"/>
          <w:szCs w:val="24"/>
        </w:rPr>
      </w:pPr>
    </w:p>
    <w:p w:rsidR="00486BFE" w:rsidRPr="00CB785B" w:rsidRDefault="00486BFE" w:rsidP="00486BFE">
      <w:pPr>
        <w:ind w:firstLine="708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486BFE" w:rsidRPr="00CB785B" w:rsidRDefault="00486BFE" w:rsidP="00486BFE">
      <w:pPr>
        <w:pStyle w:val="af7"/>
        <w:spacing w:before="0" w:beforeAutospacing="0" w:after="150" w:afterAutospacing="0" w:line="238" w:lineRule="atLeast"/>
        <w:rPr>
          <w:b/>
          <w:color w:val="242424"/>
          <w:sz w:val="28"/>
          <w:szCs w:val="28"/>
        </w:rPr>
      </w:pPr>
      <w:r w:rsidRPr="00CB785B"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</w:t>
      </w:r>
      <w:r>
        <w:t>ой.</w:t>
      </w:r>
    </w:p>
    <w:p w:rsidR="00486BFE" w:rsidRPr="00CB785B" w:rsidRDefault="00486BFE" w:rsidP="00486BFE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муниципальной программе, предусматривающей мероприятия по созданию объектов местного значения в сфере транспортной инфраструктуры.</w:t>
      </w:r>
    </w:p>
    <w:p w:rsidR="00486BFE" w:rsidRPr="00CB785B" w:rsidRDefault="00486BFE" w:rsidP="00486BFE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486BFE" w:rsidRPr="00CB785B" w:rsidRDefault="00486BFE" w:rsidP="00486BFE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486BFE" w:rsidRPr="00CB785B" w:rsidRDefault="00486BFE" w:rsidP="00486BFE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  <w:bookmarkStart w:id="22" w:name="88322"/>
      <w:bookmarkEnd w:id="22"/>
    </w:p>
    <w:p w:rsidR="00486BFE" w:rsidRPr="00CB785B" w:rsidRDefault="00486BFE" w:rsidP="00486BFE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 применение экономических мер, стимулирующих инвестиции в объекты транспортной инфраструктуры;</w:t>
      </w:r>
    </w:p>
    <w:p w:rsidR="00486BFE" w:rsidRPr="00CB785B" w:rsidRDefault="00486BFE" w:rsidP="00486BFE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486BFE" w:rsidRPr="00CB785B" w:rsidRDefault="00486BFE" w:rsidP="00486BFE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- координация усилий федеральных органов исполнительной власти, </w:t>
      </w:r>
      <w:bookmarkStart w:id="23" w:name="3f867"/>
      <w:bookmarkEnd w:id="23"/>
      <w:r w:rsidRPr="00CB785B">
        <w:rPr>
          <w:sz w:val="24"/>
          <w:szCs w:val="24"/>
        </w:rPr>
        <w:t>органов и</w:t>
      </w:r>
      <w:r>
        <w:rPr>
          <w:sz w:val="24"/>
          <w:szCs w:val="24"/>
        </w:rPr>
        <w:t>спол</w:t>
      </w:r>
      <w:r w:rsidR="00816FC3">
        <w:rPr>
          <w:sz w:val="24"/>
          <w:szCs w:val="24"/>
        </w:rPr>
        <w:t>нительной власти</w:t>
      </w:r>
      <w:r w:rsidRPr="00CB785B">
        <w:rPr>
          <w:sz w:val="24"/>
          <w:szCs w:val="24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486BFE" w:rsidRPr="00CB785B" w:rsidRDefault="00486BFE" w:rsidP="00486BFE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486BFE" w:rsidRPr="00CB785B" w:rsidRDefault="00486BFE" w:rsidP="00486BFE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 разработка стандартов и регламентов эксплуатации и (или)</w:t>
      </w:r>
      <w:bookmarkStart w:id="24" w:name="d56ee"/>
      <w:bookmarkEnd w:id="24"/>
      <w:r w:rsidRPr="00CB785B">
        <w:rPr>
          <w:sz w:val="24"/>
          <w:szCs w:val="24"/>
        </w:rPr>
        <w:t xml:space="preserve"> использования объектов транспортной инфраструктуры на всех этапах жизненного цикла объектов;</w:t>
      </w:r>
    </w:p>
    <w:p w:rsidR="00486BFE" w:rsidRPr="00CB785B" w:rsidRDefault="00486BFE" w:rsidP="00486BFE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 разработка предложений для исполните</w:t>
      </w:r>
      <w:r>
        <w:rPr>
          <w:sz w:val="24"/>
          <w:szCs w:val="24"/>
        </w:rPr>
        <w:t>льных органов власти</w:t>
      </w:r>
      <w:r w:rsidRPr="00CB785B">
        <w:rPr>
          <w:sz w:val="24"/>
          <w:szCs w:val="24"/>
        </w:rPr>
        <w:t xml:space="preserve"> по включению мероприятий, связанных с развитием объект</w:t>
      </w:r>
      <w:r>
        <w:rPr>
          <w:sz w:val="24"/>
          <w:szCs w:val="24"/>
        </w:rPr>
        <w:t>ов транспортной инфраструктуры  сельского поселения</w:t>
      </w:r>
      <w:r w:rsidRPr="00CB785B">
        <w:rPr>
          <w:sz w:val="24"/>
          <w:szCs w:val="24"/>
        </w:rPr>
        <w:t>, в состав мобилиз</w:t>
      </w:r>
      <w:r>
        <w:rPr>
          <w:sz w:val="24"/>
          <w:szCs w:val="24"/>
        </w:rPr>
        <w:t>ационного плана экономики  района и области</w:t>
      </w:r>
      <w:r w:rsidRPr="00CB785B">
        <w:rPr>
          <w:sz w:val="24"/>
          <w:szCs w:val="24"/>
        </w:rPr>
        <w:t>.</w:t>
      </w:r>
    </w:p>
    <w:p w:rsidR="002D1B91" w:rsidRPr="00CB785B" w:rsidRDefault="002D1B91" w:rsidP="00B67737">
      <w:pPr>
        <w:rPr>
          <w:sz w:val="24"/>
          <w:szCs w:val="24"/>
        </w:rPr>
      </w:pPr>
      <w:bookmarkStart w:id="25" w:name="_GoBack"/>
      <w:bookmarkEnd w:id="25"/>
      <w:r w:rsidRPr="00CB785B">
        <w:rPr>
          <w:sz w:val="24"/>
          <w:szCs w:val="24"/>
        </w:rPr>
        <w:t xml:space="preserve">                                             </w:t>
      </w:r>
    </w:p>
    <w:p w:rsidR="004B175F" w:rsidRPr="00CB785B" w:rsidRDefault="004B175F"/>
    <w:sectPr w:rsidR="004B175F" w:rsidRPr="00CB785B" w:rsidSect="002D1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D2" w:rsidRDefault="007403D2" w:rsidP="00123E55">
      <w:r>
        <w:separator/>
      </w:r>
    </w:p>
  </w:endnote>
  <w:endnote w:type="continuationSeparator" w:id="0">
    <w:p w:rsidR="007403D2" w:rsidRDefault="007403D2" w:rsidP="0012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20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A67F2" w:rsidRPr="001A49F9" w:rsidRDefault="007A67F2">
        <w:pPr>
          <w:pStyle w:val="afc"/>
          <w:jc w:val="center"/>
          <w:rPr>
            <w:sz w:val="16"/>
            <w:szCs w:val="16"/>
          </w:rPr>
        </w:pPr>
        <w:r w:rsidRPr="001A49F9">
          <w:rPr>
            <w:sz w:val="16"/>
            <w:szCs w:val="16"/>
          </w:rPr>
          <w:fldChar w:fldCharType="begin"/>
        </w:r>
        <w:r w:rsidRPr="001A49F9">
          <w:rPr>
            <w:sz w:val="16"/>
            <w:szCs w:val="16"/>
          </w:rPr>
          <w:instrText>PAGE   \* MERGEFORMAT</w:instrText>
        </w:r>
        <w:r w:rsidRPr="001A49F9">
          <w:rPr>
            <w:sz w:val="16"/>
            <w:szCs w:val="16"/>
          </w:rPr>
          <w:fldChar w:fldCharType="separate"/>
        </w:r>
        <w:r w:rsidR="00B67737">
          <w:rPr>
            <w:noProof/>
            <w:sz w:val="16"/>
            <w:szCs w:val="16"/>
          </w:rPr>
          <w:t>19</w:t>
        </w:r>
        <w:r w:rsidRPr="001A49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D2" w:rsidRDefault="007403D2" w:rsidP="00123E55">
      <w:r>
        <w:separator/>
      </w:r>
    </w:p>
  </w:footnote>
  <w:footnote w:type="continuationSeparator" w:id="0">
    <w:p w:rsidR="007403D2" w:rsidRDefault="007403D2" w:rsidP="0012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B1681B"/>
    <w:multiLevelType w:val="hybridMultilevel"/>
    <w:tmpl w:val="3E0A560E"/>
    <w:lvl w:ilvl="0" w:tplc="3544B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F6385"/>
    <w:multiLevelType w:val="hybridMultilevel"/>
    <w:tmpl w:val="514A0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E920C4"/>
    <w:multiLevelType w:val="hybridMultilevel"/>
    <w:tmpl w:val="B1825A1C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2C6FDB"/>
    <w:multiLevelType w:val="hybridMultilevel"/>
    <w:tmpl w:val="3F588E7A"/>
    <w:lvl w:ilvl="0" w:tplc="765E65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C659B"/>
    <w:multiLevelType w:val="hybridMultilevel"/>
    <w:tmpl w:val="A4C6E0BC"/>
    <w:lvl w:ilvl="0" w:tplc="F628105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72AD"/>
    <w:multiLevelType w:val="hybridMultilevel"/>
    <w:tmpl w:val="6D20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91"/>
    <w:rsid w:val="000115F1"/>
    <w:rsid w:val="00020D0F"/>
    <w:rsid w:val="00023C3B"/>
    <w:rsid w:val="000509AB"/>
    <w:rsid w:val="00077033"/>
    <w:rsid w:val="00081D50"/>
    <w:rsid w:val="00103854"/>
    <w:rsid w:val="00105EB7"/>
    <w:rsid w:val="001068D3"/>
    <w:rsid w:val="00123E55"/>
    <w:rsid w:val="00152E4D"/>
    <w:rsid w:val="001823E8"/>
    <w:rsid w:val="0019469D"/>
    <w:rsid w:val="001A1D31"/>
    <w:rsid w:val="001A1FF7"/>
    <w:rsid w:val="001A2D0D"/>
    <w:rsid w:val="001B1591"/>
    <w:rsid w:val="001B492B"/>
    <w:rsid w:val="001C78A1"/>
    <w:rsid w:val="001D6AA9"/>
    <w:rsid w:val="001F3725"/>
    <w:rsid w:val="001F3EDE"/>
    <w:rsid w:val="00202E1F"/>
    <w:rsid w:val="00212C81"/>
    <w:rsid w:val="00220887"/>
    <w:rsid w:val="00271DE3"/>
    <w:rsid w:val="00284FD9"/>
    <w:rsid w:val="002B2187"/>
    <w:rsid w:val="002B6F50"/>
    <w:rsid w:val="002C3FAA"/>
    <w:rsid w:val="002C5AC2"/>
    <w:rsid w:val="002D1B91"/>
    <w:rsid w:val="002D1BA2"/>
    <w:rsid w:val="002D4037"/>
    <w:rsid w:val="002E2FE5"/>
    <w:rsid w:val="00311A91"/>
    <w:rsid w:val="00320839"/>
    <w:rsid w:val="00326FE7"/>
    <w:rsid w:val="00331A64"/>
    <w:rsid w:val="00336EA3"/>
    <w:rsid w:val="003406D3"/>
    <w:rsid w:val="0036142F"/>
    <w:rsid w:val="003700FC"/>
    <w:rsid w:val="00372CDA"/>
    <w:rsid w:val="003752F8"/>
    <w:rsid w:val="003B3874"/>
    <w:rsid w:val="003E3134"/>
    <w:rsid w:val="003F16CE"/>
    <w:rsid w:val="00476C24"/>
    <w:rsid w:val="00486BFE"/>
    <w:rsid w:val="004A0391"/>
    <w:rsid w:val="004A0757"/>
    <w:rsid w:val="004A2C55"/>
    <w:rsid w:val="004B026C"/>
    <w:rsid w:val="004B175F"/>
    <w:rsid w:val="00505263"/>
    <w:rsid w:val="005078C2"/>
    <w:rsid w:val="00511636"/>
    <w:rsid w:val="0053266C"/>
    <w:rsid w:val="0057302F"/>
    <w:rsid w:val="00582108"/>
    <w:rsid w:val="00590F11"/>
    <w:rsid w:val="005B7FC4"/>
    <w:rsid w:val="005F71DB"/>
    <w:rsid w:val="00651E34"/>
    <w:rsid w:val="006767DD"/>
    <w:rsid w:val="00677F0A"/>
    <w:rsid w:val="0068403A"/>
    <w:rsid w:val="006A0CFB"/>
    <w:rsid w:val="006B6889"/>
    <w:rsid w:val="00701794"/>
    <w:rsid w:val="0070737A"/>
    <w:rsid w:val="00734E89"/>
    <w:rsid w:val="0073679C"/>
    <w:rsid w:val="007403D2"/>
    <w:rsid w:val="00767CA7"/>
    <w:rsid w:val="007860E8"/>
    <w:rsid w:val="007A1ABB"/>
    <w:rsid w:val="007A67F2"/>
    <w:rsid w:val="007F4EAF"/>
    <w:rsid w:val="008115AA"/>
    <w:rsid w:val="00816FC3"/>
    <w:rsid w:val="008341E4"/>
    <w:rsid w:val="008353AE"/>
    <w:rsid w:val="00855C61"/>
    <w:rsid w:val="00863155"/>
    <w:rsid w:val="00865B45"/>
    <w:rsid w:val="008865EC"/>
    <w:rsid w:val="00890A20"/>
    <w:rsid w:val="008A1B3E"/>
    <w:rsid w:val="008A74B4"/>
    <w:rsid w:val="008C160E"/>
    <w:rsid w:val="008D033C"/>
    <w:rsid w:val="0090633C"/>
    <w:rsid w:val="00932986"/>
    <w:rsid w:val="00935481"/>
    <w:rsid w:val="009834D1"/>
    <w:rsid w:val="00985DD5"/>
    <w:rsid w:val="00994DDE"/>
    <w:rsid w:val="009A0DD8"/>
    <w:rsid w:val="009A3F36"/>
    <w:rsid w:val="009C0AD4"/>
    <w:rsid w:val="009E6046"/>
    <w:rsid w:val="00A26C81"/>
    <w:rsid w:val="00A271F8"/>
    <w:rsid w:val="00A3215D"/>
    <w:rsid w:val="00A33E7E"/>
    <w:rsid w:val="00A44CC3"/>
    <w:rsid w:val="00A5457B"/>
    <w:rsid w:val="00A83BB8"/>
    <w:rsid w:val="00AB0BF3"/>
    <w:rsid w:val="00AC2CB5"/>
    <w:rsid w:val="00B02B03"/>
    <w:rsid w:val="00B15F52"/>
    <w:rsid w:val="00B27EF1"/>
    <w:rsid w:val="00B40059"/>
    <w:rsid w:val="00B617E6"/>
    <w:rsid w:val="00B61B18"/>
    <w:rsid w:val="00B67737"/>
    <w:rsid w:val="00C016E8"/>
    <w:rsid w:val="00C13E34"/>
    <w:rsid w:val="00C35693"/>
    <w:rsid w:val="00C4553F"/>
    <w:rsid w:val="00C87A67"/>
    <w:rsid w:val="00CA1EC9"/>
    <w:rsid w:val="00CB71EA"/>
    <w:rsid w:val="00CB785B"/>
    <w:rsid w:val="00CC3948"/>
    <w:rsid w:val="00CE0406"/>
    <w:rsid w:val="00CF6D00"/>
    <w:rsid w:val="00D00AFF"/>
    <w:rsid w:val="00D133F9"/>
    <w:rsid w:val="00D2191B"/>
    <w:rsid w:val="00D5270E"/>
    <w:rsid w:val="00D5296A"/>
    <w:rsid w:val="00D62723"/>
    <w:rsid w:val="00D63F8D"/>
    <w:rsid w:val="00D65F7A"/>
    <w:rsid w:val="00D83D7D"/>
    <w:rsid w:val="00DD0B49"/>
    <w:rsid w:val="00DE70DD"/>
    <w:rsid w:val="00E308BC"/>
    <w:rsid w:val="00E35CD9"/>
    <w:rsid w:val="00E37424"/>
    <w:rsid w:val="00E41DE1"/>
    <w:rsid w:val="00E42FCF"/>
    <w:rsid w:val="00E47F24"/>
    <w:rsid w:val="00E534B0"/>
    <w:rsid w:val="00E96904"/>
    <w:rsid w:val="00F1301D"/>
    <w:rsid w:val="00F3543A"/>
    <w:rsid w:val="00F36915"/>
    <w:rsid w:val="00F43EC7"/>
    <w:rsid w:val="00F5103F"/>
    <w:rsid w:val="00F5370B"/>
    <w:rsid w:val="00F708FA"/>
    <w:rsid w:val="00F96BE1"/>
    <w:rsid w:val="00FA21A4"/>
    <w:rsid w:val="00FC7F87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34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E8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E89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34E8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34E8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D1B9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D1B9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D1B91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1B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2D1B91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2D1B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Title">
    <w:name w:val="ConsTitle"/>
    <w:rsid w:val="002D1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aliases w:val="bt"/>
    <w:basedOn w:val="a"/>
    <w:link w:val="a8"/>
    <w:uiPriority w:val="99"/>
    <w:unhideWhenUsed/>
    <w:rsid w:val="00734E89"/>
    <w:pPr>
      <w:spacing w:after="120"/>
    </w:pPr>
  </w:style>
  <w:style w:type="character" w:customStyle="1" w:styleId="a8">
    <w:name w:val="Основной текст Знак"/>
    <w:aliases w:val="bt Знак"/>
    <w:basedOn w:val="a0"/>
    <w:link w:val="a7"/>
    <w:uiPriority w:val="99"/>
    <w:rsid w:val="00734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4E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4E89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4E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4E89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uiPriority w:val="99"/>
    <w:rsid w:val="00734E89"/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uiPriority w:val="99"/>
    <w:rsid w:val="00734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4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39"/>
    <w:rsid w:val="00734E8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734E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e">
    <w:name w:val="footnote reference"/>
    <w:basedOn w:val="a0"/>
    <w:uiPriority w:val="99"/>
    <w:unhideWhenUsed/>
    <w:rsid w:val="00734E89"/>
    <w:rPr>
      <w:vertAlign w:val="superscript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34E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734E8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34E89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af2">
    <w:name w:val="Текст примечания Знак"/>
    <w:basedOn w:val="a0"/>
    <w:link w:val="af1"/>
    <w:uiPriority w:val="99"/>
    <w:rsid w:val="00734E89"/>
    <w:rPr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4E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4E89"/>
    <w:rPr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34E89"/>
    <w:rPr>
      <w:rFonts w:ascii="Segoe UI" w:eastAsiaTheme="minorHAns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4E89"/>
    <w:rPr>
      <w:rFonts w:ascii="Segoe UI" w:hAnsi="Segoe UI" w:cs="Segoe UI"/>
      <w:sz w:val="18"/>
      <w:szCs w:val="18"/>
      <w:lang w:eastAsia="ru-RU"/>
    </w:rPr>
  </w:style>
  <w:style w:type="paragraph" w:customStyle="1" w:styleId="msolistparagraph0">
    <w:name w:val="msolistparagraph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734E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1">
    <w:name w:val="Обычная таблица 51"/>
    <w:basedOn w:val="a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11">
    <w:name w:val="Нет списка1"/>
    <w:next w:val="a2"/>
    <w:uiPriority w:val="99"/>
    <w:semiHidden/>
    <w:unhideWhenUsed/>
    <w:rsid w:val="00734E89"/>
  </w:style>
  <w:style w:type="table" w:customStyle="1" w:styleId="12">
    <w:name w:val="Сетка таблицы1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Таблица простая 5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af7">
    <w:name w:val="Normal (Web)"/>
    <w:basedOn w:val="a"/>
    <w:unhideWhenUsed/>
    <w:rsid w:val="00734E89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734E89"/>
  </w:style>
  <w:style w:type="table" w:customStyle="1" w:styleId="22">
    <w:name w:val="Сетка таблицы2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Таблица простая 52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734E89"/>
  </w:style>
  <w:style w:type="paragraph" w:customStyle="1" w:styleId="headertext">
    <w:name w:val="headertext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basedOn w:val="a0"/>
    <w:uiPriority w:val="99"/>
    <w:unhideWhenUsed/>
    <w:rsid w:val="00734E89"/>
    <w:rPr>
      <w:color w:val="0000FF"/>
      <w:u w:val="single"/>
    </w:rPr>
  </w:style>
  <w:style w:type="paragraph" w:customStyle="1" w:styleId="formattext">
    <w:name w:val="formattext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734E89"/>
  </w:style>
  <w:style w:type="table" w:customStyle="1" w:styleId="34">
    <w:name w:val="Сетка таблицы3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-4-51">
    <w:name w:val="Cетка-таблица 4 - Акцент 51"/>
    <w:basedOn w:val="a1"/>
    <w:uiPriority w:val="49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734E89"/>
  </w:style>
  <w:style w:type="table" w:customStyle="1" w:styleId="42">
    <w:name w:val="Сетка таблицы4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Таблица простая 53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734E89"/>
  </w:style>
  <w:style w:type="table" w:customStyle="1" w:styleId="55">
    <w:name w:val="Сетка таблицы5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Таблица простая 54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7">
    <w:name w:val="Список-таблица 3 — акцент 57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734E89"/>
  </w:style>
  <w:style w:type="table" w:customStyle="1" w:styleId="7">
    <w:name w:val="Сетка таблицы7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Таблица простая 55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af9">
    <w:name w:val="Шаблон"/>
    <w:rsid w:val="00734E89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734E89"/>
  </w:style>
  <w:style w:type="table" w:customStyle="1" w:styleId="8">
    <w:name w:val="Сетка таблицы8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1">
    <w:name w:val="Таблица-сетка 4 — акцент 51"/>
    <w:basedOn w:val="a1"/>
    <w:next w:val="C-4-51"/>
    <w:uiPriority w:val="49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734E89"/>
  </w:style>
  <w:style w:type="table" w:customStyle="1" w:styleId="111">
    <w:name w:val="Сетка таблицы11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Таблица простая 51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734E89"/>
  </w:style>
  <w:style w:type="table" w:customStyle="1" w:styleId="211">
    <w:name w:val="Сетка таблицы21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Таблица простая 52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734E89"/>
  </w:style>
  <w:style w:type="table" w:customStyle="1" w:styleId="311">
    <w:name w:val="Сетка таблицы31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1">
    <w:name w:val="Список-таблица 3 — акцент 53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734E89"/>
  </w:style>
  <w:style w:type="table" w:customStyle="1" w:styleId="411">
    <w:name w:val="Сетка таблицы41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Таблица простая 53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734E89"/>
  </w:style>
  <w:style w:type="table" w:customStyle="1" w:styleId="513">
    <w:name w:val="Сетка таблицы51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Таблица простая 54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71">
    <w:name w:val="Список-таблица 3 — акцент 57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734E89"/>
  </w:style>
  <w:style w:type="table" w:customStyle="1" w:styleId="71">
    <w:name w:val="Сетка таблицы71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Таблица простая 55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734E89"/>
  </w:style>
  <w:style w:type="table" w:customStyle="1" w:styleId="9">
    <w:name w:val="Сетка таблицы9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Таблица простая 57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734E89"/>
  </w:style>
  <w:style w:type="table" w:customStyle="1" w:styleId="100">
    <w:name w:val="Сетка таблицы10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Таблица простая 58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734E89"/>
  </w:style>
  <w:style w:type="table" w:customStyle="1" w:styleId="120">
    <w:name w:val="Сетка таблицы12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Таблица простая 59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734E89"/>
  </w:style>
  <w:style w:type="table" w:customStyle="1" w:styleId="13">
    <w:name w:val="Сетка таблицы13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Таблица простая 510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7">
    <w:name w:val="Список-таблица 3 — акцент 517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734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734E89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b">
    <w:name w:val="Без интервала Знак"/>
    <w:link w:val="afa"/>
    <w:uiPriority w:val="1"/>
    <w:rsid w:val="00734E89"/>
    <w:rPr>
      <w:rFonts w:ascii="Times New Roman" w:eastAsia="Calibri" w:hAnsi="Times New Roman" w:cs="Times New Roman"/>
      <w:sz w:val="24"/>
      <w:szCs w:val="20"/>
    </w:rPr>
  </w:style>
  <w:style w:type="paragraph" w:customStyle="1" w:styleId="S0">
    <w:name w:val="S_Обычный"/>
    <w:basedOn w:val="a"/>
    <w:qFormat/>
    <w:rsid w:val="00734E89"/>
    <w:pPr>
      <w:ind w:firstLine="709"/>
      <w:jc w:val="both"/>
    </w:pPr>
    <w:rPr>
      <w:sz w:val="24"/>
      <w:szCs w:val="24"/>
      <w:lang w:eastAsia="ar-SA"/>
    </w:rPr>
  </w:style>
  <w:style w:type="paragraph" w:styleId="afc">
    <w:name w:val="footer"/>
    <w:basedOn w:val="a"/>
    <w:link w:val="afd"/>
    <w:uiPriority w:val="99"/>
    <w:rsid w:val="00734E8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uiPriority w:val="99"/>
    <w:rsid w:val="00734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rsid w:val="00734E89"/>
    <w:rPr>
      <w:lang w:eastAsia="ru-RU"/>
    </w:rPr>
  </w:style>
  <w:style w:type="paragraph" w:styleId="afe">
    <w:name w:val="header"/>
    <w:basedOn w:val="a"/>
    <w:link w:val="aff"/>
    <w:uiPriority w:val="99"/>
    <w:unhideWhenUsed/>
    <w:rsid w:val="00734E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f">
    <w:name w:val="Верхний колонтитул Знак"/>
    <w:basedOn w:val="a0"/>
    <w:link w:val="afe"/>
    <w:uiPriority w:val="99"/>
    <w:rsid w:val="00734E89"/>
    <w:rPr>
      <w:lang w:eastAsia="ru-RU"/>
    </w:rPr>
  </w:style>
  <w:style w:type="paragraph" w:customStyle="1" w:styleId="S1">
    <w:name w:val="S_Заголовок таблицы"/>
    <w:basedOn w:val="S0"/>
    <w:rsid w:val="00734E89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734E89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</w:rPr>
  </w:style>
  <w:style w:type="character" w:customStyle="1" w:styleId="12560">
    <w:name w:val="ОСНОВНОЙ(1256) Знак"/>
    <w:link w:val="1256"/>
    <w:rsid w:val="00734E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0">
    <w:name w:val="caption"/>
    <w:basedOn w:val="a"/>
    <w:next w:val="a"/>
    <w:uiPriority w:val="35"/>
    <w:unhideWhenUsed/>
    <w:qFormat/>
    <w:rsid w:val="00734E89"/>
    <w:rPr>
      <w:rFonts w:eastAsia="SimSun"/>
      <w:b/>
      <w:bCs/>
      <w:lang w:eastAsia="zh-CN"/>
    </w:rPr>
  </w:style>
  <w:style w:type="paragraph" w:customStyle="1" w:styleId="15">
    <w:name w:val="Обычный1"/>
    <w:rsid w:val="00734E8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734E89"/>
    <w:pPr>
      <w:numPr>
        <w:numId w:val="1"/>
      </w:numPr>
      <w:tabs>
        <w:tab w:val="left" w:pos="8943"/>
      </w:tabs>
      <w:spacing w:line="360" w:lineRule="auto"/>
      <w:jc w:val="right"/>
    </w:pPr>
    <w:rPr>
      <w:sz w:val="24"/>
      <w:szCs w:val="24"/>
      <w:lang w:eastAsia="ar-SA"/>
    </w:rPr>
  </w:style>
  <w:style w:type="character" w:customStyle="1" w:styleId="S2">
    <w:name w:val="S_Таблица Знак Знак"/>
    <w:link w:val="S"/>
    <w:rsid w:val="00734E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Обычный в таблице Знак"/>
    <w:basedOn w:val="a"/>
    <w:rsid w:val="00734E89"/>
    <w:pPr>
      <w:spacing w:line="360" w:lineRule="auto"/>
      <w:ind w:hanging="6"/>
      <w:jc w:val="center"/>
    </w:pPr>
    <w:rPr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734E89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line="276" w:lineRule="auto"/>
      <w:ind w:firstLine="709"/>
      <w:jc w:val="both"/>
    </w:pPr>
    <w:rPr>
      <w:sz w:val="24"/>
      <w:szCs w:val="24"/>
      <w:lang w:eastAsia="ar-SA"/>
    </w:rPr>
  </w:style>
  <w:style w:type="character" w:customStyle="1" w:styleId="S10">
    <w:name w:val="S_Маркированный Знак1"/>
    <w:link w:val="S3"/>
    <w:rsid w:val="00734E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734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73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73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f2">
    <w:name w:val="Подпись к таблице"/>
    <w:basedOn w:val="a0"/>
    <w:rsid w:val="0073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734E8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734E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734E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734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734E89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00"/>
      <w:sz w:val="22"/>
      <w:szCs w:val="22"/>
      <w:lang w:eastAsia="en-US"/>
    </w:rPr>
  </w:style>
  <w:style w:type="paragraph" w:styleId="27">
    <w:name w:val="Body Text 2"/>
    <w:basedOn w:val="a"/>
    <w:link w:val="28"/>
    <w:uiPriority w:val="99"/>
    <w:unhideWhenUsed/>
    <w:rsid w:val="00734E8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8">
    <w:name w:val="Основной текст 2 Знак"/>
    <w:basedOn w:val="a0"/>
    <w:link w:val="27"/>
    <w:uiPriority w:val="99"/>
    <w:rsid w:val="00734E89"/>
    <w:rPr>
      <w:lang w:eastAsia="ru-RU"/>
    </w:rPr>
  </w:style>
  <w:style w:type="character" w:styleId="aff3">
    <w:name w:val="page number"/>
    <w:uiPriority w:val="99"/>
    <w:rsid w:val="00734E89"/>
    <w:rPr>
      <w:rFonts w:cs="Times New Roman"/>
    </w:rPr>
  </w:style>
  <w:style w:type="paragraph" w:styleId="aff4">
    <w:name w:val="TOC Heading"/>
    <w:basedOn w:val="1"/>
    <w:next w:val="a"/>
    <w:uiPriority w:val="39"/>
    <w:unhideWhenUsed/>
    <w:qFormat/>
    <w:rsid w:val="00734E8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734E8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734E89"/>
    <w:pPr>
      <w:tabs>
        <w:tab w:val="right" w:leader="dot" w:pos="9345"/>
      </w:tabs>
      <w:spacing w:after="100"/>
      <w:jc w:val="both"/>
    </w:pPr>
    <w:rPr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734E89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734E89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734E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734E8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734E89"/>
    <w:pPr>
      <w:shd w:val="clear" w:color="auto" w:fill="FFFFFF"/>
      <w:spacing w:line="413" w:lineRule="exact"/>
      <w:jc w:val="center"/>
      <w:outlineLvl w:val="0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Bodytext1">
    <w:name w:val="Body text1"/>
    <w:basedOn w:val="a"/>
    <w:link w:val="Bodytext"/>
    <w:rsid w:val="00734E89"/>
    <w:pPr>
      <w:shd w:val="clear" w:color="auto" w:fill="FFFFFF"/>
      <w:spacing w:line="226" w:lineRule="exact"/>
      <w:ind w:hanging="440"/>
    </w:pPr>
    <w:rPr>
      <w:rFonts w:ascii="Arial" w:eastAsia="Arial" w:hAnsi="Arial" w:cs="Arial"/>
      <w:lang w:eastAsia="en-US"/>
    </w:rPr>
  </w:style>
  <w:style w:type="character" w:customStyle="1" w:styleId="Bodytext11095ptNotBold">
    <w:name w:val="Body text (110) + 9;5 pt;Not Bold"/>
    <w:rsid w:val="00734E8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5">
    <w:name w:val="Plain Text"/>
    <w:basedOn w:val="a"/>
    <w:link w:val="aff6"/>
    <w:uiPriority w:val="99"/>
    <w:semiHidden/>
    <w:unhideWhenUsed/>
    <w:rsid w:val="00734E89"/>
    <w:rPr>
      <w:rFonts w:ascii="Calibri" w:eastAsia="Calibri" w:hAnsi="Calibri"/>
      <w:szCs w:val="21"/>
    </w:rPr>
  </w:style>
  <w:style w:type="character" w:customStyle="1" w:styleId="aff6">
    <w:name w:val="Текст Знак"/>
    <w:basedOn w:val="a0"/>
    <w:link w:val="aff5"/>
    <w:uiPriority w:val="99"/>
    <w:semiHidden/>
    <w:rsid w:val="00734E89"/>
    <w:rPr>
      <w:rFonts w:ascii="Calibri" w:eastAsia="Calibri" w:hAnsi="Calibri" w:cs="Times New Roman"/>
      <w:sz w:val="20"/>
      <w:szCs w:val="21"/>
      <w:lang w:eastAsia="ru-RU"/>
    </w:rPr>
  </w:style>
  <w:style w:type="character" w:styleId="aff7">
    <w:name w:val="FollowedHyperlink"/>
    <w:uiPriority w:val="99"/>
    <w:semiHidden/>
    <w:unhideWhenUsed/>
    <w:rsid w:val="00734E89"/>
    <w:rPr>
      <w:color w:val="800080"/>
      <w:u w:val="single"/>
    </w:rPr>
  </w:style>
  <w:style w:type="paragraph" w:customStyle="1" w:styleId="xl67">
    <w:name w:val="xl67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734E89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73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1">
    <w:name w:val="xl81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734E89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734E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6">
    <w:name w:val="xl86"/>
    <w:basedOn w:val="a"/>
    <w:rsid w:val="00734E89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8">
    <w:name w:val="xl88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34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734E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34E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734E89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34E89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734E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734E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5">
    <w:name w:val="font5"/>
    <w:basedOn w:val="a"/>
    <w:rsid w:val="00734E8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734E89"/>
    <w:pPr>
      <w:shd w:val="clear" w:color="000000" w:fill="95B3D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3">
    <w:name w:val="xl103"/>
    <w:basedOn w:val="a"/>
    <w:rsid w:val="00734E89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734E89"/>
    <w:pPr>
      <w:shd w:val="clear" w:color="000000" w:fill="F2DCDB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734E89"/>
    <w:pP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34E89"/>
    <w:pP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734E89"/>
    <w:pPr>
      <w:shd w:val="clear" w:color="000000" w:fill="C4BD97"/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734E89"/>
    <w:pPr>
      <w:shd w:val="clear" w:color="000000" w:fill="F79646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0">
    <w:name w:val="xl110"/>
    <w:basedOn w:val="a"/>
    <w:rsid w:val="00734E89"/>
    <w:pPr>
      <w:shd w:val="clear" w:color="000000" w:fill="F79646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734E89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rsid w:val="00734E89"/>
    <w:pP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734E89"/>
    <w:pPr>
      <w:shd w:val="clear" w:color="000000" w:fill="FABF8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a"/>
    <w:rsid w:val="00734E89"/>
    <w:pPr>
      <w:shd w:val="clear" w:color="000000" w:fill="FABF8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734E8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734E89"/>
    <w:pP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734E89"/>
    <w:pPr>
      <w:shd w:val="clear" w:color="000000" w:fill="538DD5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34E89"/>
    <w:pPr>
      <w:shd w:val="clear" w:color="000000" w:fill="538DD5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734E89"/>
    <w:pPr>
      <w:shd w:val="clear" w:color="000000" w:fill="538DD5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4">
    <w:name w:val="xl124"/>
    <w:basedOn w:val="a"/>
    <w:rsid w:val="00734E89"/>
    <w:pPr>
      <w:shd w:val="clear" w:color="000000" w:fill="538DD5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734E89"/>
    <w:pPr>
      <w:shd w:val="clear" w:color="000000" w:fill="538DD5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rsid w:val="00734E89"/>
    <w:pP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734E89"/>
    <w:pP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9">
    <w:name w:val="xl129"/>
    <w:basedOn w:val="a"/>
    <w:rsid w:val="00734E89"/>
    <w:pP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0">
    <w:name w:val="xl130"/>
    <w:basedOn w:val="a"/>
    <w:rsid w:val="00734E89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734E89"/>
    <w:pPr>
      <w:shd w:val="clear" w:color="000000" w:fill="FCD5B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734E8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734E8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734E89"/>
    <w:pP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734E89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734E89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34E89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734E89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734E89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734E89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8">
    <w:name w:val="xl148"/>
    <w:basedOn w:val="a"/>
    <w:rsid w:val="00734E8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font6">
    <w:name w:val="font6"/>
    <w:basedOn w:val="a"/>
    <w:rsid w:val="00734E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734E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4E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734E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rsid w:val="00734E89"/>
    <w:pPr>
      <w:shd w:val="clear" w:color="000000" w:fill="7030A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734E89"/>
    <w:pPr>
      <w:shd w:val="clear" w:color="000000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734E89"/>
    <w:pPr>
      <w:shd w:val="clear" w:color="000000" w:fill="7030A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34E89"/>
    <w:pPr>
      <w:shd w:val="clear" w:color="000000" w:fill="7030A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7">
    <w:name w:val="xl157"/>
    <w:basedOn w:val="a"/>
    <w:rsid w:val="00734E89"/>
    <w:pPr>
      <w:spacing w:before="100" w:beforeAutospacing="1" w:after="100" w:afterAutospacing="1"/>
      <w:jc w:val="both"/>
      <w:textAlignment w:val="center"/>
    </w:pPr>
    <w:rPr>
      <w:rFonts w:ascii="Arial" w:hAnsi="Arial" w:cs="Arial"/>
      <w:color w:val="FF0000"/>
    </w:rPr>
  </w:style>
  <w:style w:type="paragraph" w:customStyle="1" w:styleId="xl158">
    <w:name w:val="xl158"/>
    <w:basedOn w:val="a"/>
    <w:rsid w:val="00734E89"/>
    <w:pP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59">
    <w:name w:val="xl159"/>
    <w:basedOn w:val="a"/>
    <w:rsid w:val="00734E89"/>
    <w:pP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60">
    <w:name w:val="xl160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1">
    <w:name w:val="xl161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734E89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3">
    <w:name w:val="xl163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4">
    <w:name w:val="xl164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5">
    <w:name w:val="xl165"/>
    <w:basedOn w:val="a"/>
    <w:rsid w:val="00734E89"/>
    <w:pPr>
      <w:shd w:val="clear" w:color="000000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734E89"/>
    <w:pPr>
      <w:shd w:val="clear" w:color="000000" w:fill="7030A0"/>
      <w:spacing w:before="100" w:beforeAutospacing="1" w:after="100" w:afterAutospacing="1"/>
    </w:pPr>
    <w:rPr>
      <w:rFonts w:ascii="Arial" w:hAnsi="Arial" w:cs="Arial"/>
    </w:rPr>
  </w:style>
  <w:style w:type="character" w:styleId="aff8">
    <w:name w:val="Subtle Emphasis"/>
    <w:uiPriority w:val="19"/>
    <w:qFormat/>
    <w:rsid w:val="00734E89"/>
    <w:rPr>
      <w:i/>
      <w:iCs/>
      <w:color w:val="404040"/>
    </w:rPr>
  </w:style>
  <w:style w:type="paragraph" w:customStyle="1" w:styleId="aff9">
    <w:name w:val="Примечание к таблице"/>
    <w:basedOn w:val="a"/>
    <w:next w:val="a"/>
    <w:rsid w:val="00734E89"/>
    <w:pPr>
      <w:ind w:firstLine="709"/>
      <w:jc w:val="both"/>
    </w:pPr>
    <w:rPr>
      <w:sz w:val="22"/>
    </w:rPr>
  </w:style>
  <w:style w:type="paragraph" w:customStyle="1" w:styleId="affa">
    <w:name w:val="Таблица"/>
    <w:basedOn w:val="a"/>
    <w:rsid w:val="00734E89"/>
    <w:pPr>
      <w:spacing w:before="20" w:after="20" w:line="216" w:lineRule="auto"/>
      <w:jc w:val="center"/>
    </w:pPr>
    <w:rPr>
      <w:sz w:val="22"/>
    </w:rPr>
  </w:style>
  <w:style w:type="paragraph" w:customStyle="1" w:styleId="affb">
    <w:name w:val="Таблица текст"/>
    <w:basedOn w:val="affa"/>
    <w:rsid w:val="00734E89"/>
    <w:pPr>
      <w:jc w:val="left"/>
    </w:pPr>
  </w:style>
  <w:style w:type="paragraph" w:customStyle="1" w:styleId="affc">
    <w:name w:val="Таблица второстепенное"/>
    <w:basedOn w:val="affa"/>
    <w:rsid w:val="00734E89"/>
    <w:rPr>
      <w:sz w:val="20"/>
    </w:rPr>
  </w:style>
  <w:style w:type="paragraph" w:customStyle="1" w:styleId="affd">
    <w:name w:val="Таблица текст второстепенное"/>
    <w:basedOn w:val="affb"/>
    <w:rsid w:val="00734E89"/>
    <w:rPr>
      <w:sz w:val="20"/>
    </w:rPr>
  </w:style>
  <w:style w:type="paragraph" w:customStyle="1" w:styleId="xl66">
    <w:name w:val="xl66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бычный2"/>
    <w:rsid w:val="00734E8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Body Text First Indent"/>
    <w:basedOn w:val="a7"/>
    <w:link w:val="afff"/>
    <w:uiPriority w:val="99"/>
    <w:semiHidden/>
    <w:unhideWhenUsed/>
    <w:rsid w:val="00CE0406"/>
    <w:pPr>
      <w:spacing w:after="0"/>
      <w:ind w:firstLine="360"/>
    </w:pPr>
  </w:style>
  <w:style w:type="character" w:customStyle="1" w:styleId="afff">
    <w:name w:val="Красная строка Знак"/>
    <w:basedOn w:val="a8"/>
    <w:link w:val="affe"/>
    <w:uiPriority w:val="99"/>
    <w:semiHidden/>
    <w:rsid w:val="00CE0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link w:val="Main0"/>
    <w:rsid w:val="00CE040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CE0406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afff0">
    <w:name w:val="отчет"/>
    <w:basedOn w:val="a"/>
    <w:link w:val="afff1"/>
    <w:qFormat/>
    <w:rsid w:val="00F96BE1"/>
    <w:pPr>
      <w:spacing w:line="276" w:lineRule="auto"/>
      <w:ind w:firstLine="709"/>
      <w:jc w:val="both"/>
    </w:pPr>
    <w:rPr>
      <w:sz w:val="28"/>
      <w:szCs w:val="22"/>
    </w:rPr>
  </w:style>
  <w:style w:type="character" w:customStyle="1" w:styleId="afff1">
    <w:name w:val="отчет Знак"/>
    <w:basedOn w:val="a0"/>
    <w:link w:val="afff0"/>
    <w:rsid w:val="00F96BE1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34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E8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E89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34E8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34E8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D1B9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D1B9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D1B91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1B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2D1B91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2D1B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Title">
    <w:name w:val="ConsTitle"/>
    <w:rsid w:val="002D1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aliases w:val="bt"/>
    <w:basedOn w:val="a"/>
    <w:link w:val="a8"/>
    <w:uiPriority w:val="99"/>
    <w:unhideWhenUsed/>
    <w:rsid w:val="00734E89"/>
    <w:pPr>
      <w:spacing w:after="120"/>
    </w:pPr>
  </w:style>
  <w:style w:type="character" w:customStyle="1" w:styleId="a8">
    <w:name w:val="Основной текст Знак"/>
    <w:aliases w:val="bt Знак"/>
    <w:basedOn w:val="a0"/>
    <w:link w:val="a7"/>
    <w:uiPriority w:val="99"/>
    <w:rsid w:val="00734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4E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4E89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4E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4E89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uiPriority w:val="99"/>
    <w:rsid w:val="00734E89"/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uiPriority w:val="99"/>
    <w:rsid w:val="00734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4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39"/>
    <w:rsid w:val="00734E8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734E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e">
    <w:name w:val="footnote reference"/>
    <w:basedOn w:val="a0"/>
    <w:uiPriority w:val="99"/>
    <w:unhideWhenUsed/>
    <w:rsid w:val="00734E89"/>
    <w:rPr>
      <w:vertAlign w:val="superscript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34E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734E8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34E89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af2">
    <w:name w:val="Текст примечания Знак"/>
    <w:basedOn w:val="a0"/>
    <w:link w:val="af1"/>
    <w:uiPriority w:val="99"/>
    <w:rsid w:val="00734E89"/>
    <w:rPr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4E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4E89"/>
    <w:rPr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34E89"/>
    <w:rPr>
      <w:rFonts w:ascii="Segoe UI" w:eastAsiaTheme="minorHAns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4E89"/>
    <w:rPr>
      <w:rFonts w:ascii="Segoe UI" w:hAnsi="Segoe UI" w:cs="Segoe UI"/>
      <w:sz w:val="18"/>
      <w:szCs w:val="18"/>
      <w:lang w:eastAsia="ru-RU"/>
    </w:rPr>
  </w:style>
  <w:style w:type="paragraph" w:customStyle="1" w:styleId="msolistparagraph0">
    <w:name w:val="msolistparagraph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734E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1">
    <w:name w:val="Обычная таблица 51"/>
    <w:basedOn w:val="a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11">
    <w:name w:val="Нет списка1"/>
    <w:next w:val="a2"/>
    <w:uiPriority w:val="99"/>
    <w:semiHidden/>
    <w:unhideWhenUsed/>
    <w:rsid w:val="00734E89"/>
  </w:style>
  <w:style w:type="table" w:customStyle="1" w:styleId="12">
    <w:name w:val="Сетка таблицы1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Таблица простая 5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af7">
    <w:name w:val="Normal (Web)"/>
    <w:basedOn w:val="a"/>
    <w:unhideWhenUsed/>
    <w:rsid w:val="00734E89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734E89"/>
  </w:style>
  <w:style w:type="table" w:customStyle="1" w:styleId="22">
    <w:name w:val="Сетка таблицы2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Таблица простая 52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734E89"/>
  </w:style>
  <w:style w:type="paragraph" w:customStyle="1" w:styleId="headertext">
    <w:name w:val="headertext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basedOn w:val="a0"/>
    <w:uiPriority w:val="99"/>
    <w:unhideWhenUsed/>
    <w:rsid w:val="00734E89"/>
    <w:rPr>
      <w:color w:val="0000FF"/>
      <w:u w:val="single"/>
    </w:rPr>
  </w:style>
  <w:style w:type="paragraph" w:customStyle="1" w:styleId="formattext">
    <w:name w:val="formattext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734E89"/>
  </w:style>
  <w:style w:type="table" w:customStyle="1" w:styleId="34">
    <w:name w:val="Сетка таблицы3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-4-51">
    <w:name w:val="Cетка-таблица 4 - Акцент 51"/>
    <w:basedOn w:val="a1"/>
    <w:uiPriority w:val="49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734E89"/>
  </w:style>
  <w:style w:type="table" w:customStyle="1" w:styleId="42">
    <w:name w:val="Сетка таблицы4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Таблица простая 53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734E89"/>
  </w:style>
  <w:style w:type="table" w:customStyle="1" w:styleId="55">
    <w:name w:val="Сетка таблицы5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Таблица простая 54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7">
    <w:name w:val="Список-таблица 3 — акцент 57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734E89"/>
  </w:style>
  <w:style w:type="table" w:customStyle="1" w:styleId="7">
    <w:name w:val="Сетка таблицы7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Таблица простая 55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af9">
    <w:name w:val="Шаблон"/>
    <w:rsid w:val="00734E89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734E89"/>
  </w:style>
  <w:style w:type="table" w:customStyle="1" w:styleId="8">
    <w:name w:val="Сетка таблицы8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1">
    <w:name w:val="Таблица-сетка 4 — акцент 51"/>
    <w:basedOn w:val="a1"/>
    <w:next w:val="C-4-51"/>
    <w:uiPriority w:val="49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734E89"/>
  </w:style>
  <w:style w:type="table" w:customStyle="1" w:styleId="111">
    <w:name w:val="Сетка таблицы11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Таблица простая 51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734E89"/>
  </w:style>
  <w:style w:type="table" w:customStyle="1" w:styleId="211">
    <w:name w:val="Сетка таблицы21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Таблица простая 52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734E89"/>
  </w:style>
  <w:style w:type="table" w:customStyle="1" w:styleId="311">
    <w:name w:val="Сетка таблицы31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1">
    <w:name w:val="Список-таблица 3 — акцент 53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734E89"/>
  </w:style>
  <w:style w:type="table" w:customStyle="1" w:styleId="411">
    <w:name w:val="Сетка таблицы41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Таблица простая 53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734E89"/>
  </w:style>
  <w:style w:type="table" w:customStyle="1" w:styleId="513">
    <w:name w:val="Сетка таблицы51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Таблица простая 54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71">
    <w:name w:val="Список-таблица 3 — акцент 57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734E89"/>
  </w:style>
  <w:style w:type="table" w:customStyle="1" w:styleId="71">
    <w:name w:val="Сетка таблицы71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Таблица простая 55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734E89"/>
  </w:style>
  <w:style w:type="table" w:customStyle="1" w:styleId="9">
    <w:name w:val="Сетка таблицы9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Таблица простая 57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734E89"/>
  </w:style>
  <w:style w:type="table" w:customStyle="1" w:styleId="100">
    <w:name w:val="Сетка таблицы10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Таблица простая 58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734E89"/>
  </w:style>
  <w:style w:type="table" w:customStyle="1" w:styleId="120">
    <w:name w:val="Сетка таблицы12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Таблица простая 59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734E89"/>
  </w:style>
  <w:style w:type="table" w:customStyle="1" w:styleId="13">
    <w:name w:val="Сетка таблицы13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Таблица простая 510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b"/>
    <w:uiPriority w:val="39"/>
    <w:rsid w:val="007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7">
    <w:name w:val="Список-таблица 3 — акцент 517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734E8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734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734E89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b">
    <w:name w:val="Без интервала Знак"/>
    <w:link w:val="afa"/>
    <w:uiPriority w:val="1"/>
    <w:rsid w:val="00734E89"/>
    <w:rPr>
      <w:rFonts w:ascii="Times New Roman" w:eastAsia="Calibri" w:hAnsi="Times New Roman" w:cs="Times New Roman"/>
      <w:sz w:val="24"/>
      <w:szCs w:val="20"/>
    </w:rPr>
  </w:style>
  <w:style w:type="paragraph" w:customStyle="1" w:styleId="S0">
    <w:name w:val="S_Обычный"/>
    <w:basedOn w:val="a"/>
    <w:qFormat/>
    <w:rsid w:val="00734E89"/>
    <w:pPr>
      <w:ind w:firstLine="709"/>
      <w:jc w:val="both"/>
    </w:pPr>
    <w:rPr>
      <w:sz w:val="24"/>
      <w:szCs w:val="24"/>
      <w:lang w:eastAsia="ar-SA"/>
    </w:rPr>
  </w:style>
  <w:style w:type="paragraph" w:styleId="afc">
    <w:name w:val="footer"/>
    <w:basedOn w:val="a"/>
    <w:link w:val="afd"/>
    <w:uiPriority w:val="99"/>
    <w:rsid w:val="00734E8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uiPriority w:val="99"/>
    <w:rsid w:val="00734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rsid w:val="00734E89"/>
    <w:rPr>
      <w:lang w:eastAsia="ru-RU"/>
    </w:rPr>
  </w:style>
  <w:style w:type="paragraph" w:styleId="afe">
    <w:name w:val="header"/>
    <w:basedOn w:val="a"/>
    <w:link w:val="aff"/>
    <w:uiPriority w:val="99"/>
    <w:unhideWhenUsed/>
    <w:rsid w:val="00734E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f">
    <w:name w:val="Верхний колонтитул Знак"/>
    <w:basedOn w:val="a0"/>
    <w:link w:val="afe"/>
    <w:uiPriority w:val="99"/>
    <w:rsid w:val="00734E89"/>
    <w:rPr>
      <w:lang w:eastAsia="ru-RU"/>
    </w:rPr>
  </w:style>
  <w:style w:type="paragraph" w:customStyle="1" w:styleId="S1">
    <w:name w:val="S_Заголовок таблицы"/>
    <w:basedOn w:val="S0"/>
    <w:rsid w:val="00734E89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734E89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</w:rPr>
  </w:style>
  <w:style w:type="character" w:customStyle="1" w:styleId="12560">
    <w:name w:val="ОСНОВНОЙ(1256) Знак"/>
    <w:link w:val="1256"/>
    <w:rsid w:val="00734E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0">
    <w:name w:val="caption"/>
    <w:basedOn w:val="a"/>
    <w:next w:val="a"/>
    <w:uiPriority w:val="35"/>
    <w:unhideWhenUsed/>
    <w:qFormat/>
    <w:rsid w:val="00734E89"/>
    <w:rPr>
      <w:rFonts w:eastAsia="SimSun"/>
      <w:b/>
      <w:bCs/>
      <w:lang w:eastAsia="zh-CN"/>
    </w:rPr>
  </w:style>
  <w:style w:type="paragraph" w:customStyle="1" w:styleId="15">
    <w:name w:val="Обычный1"/>
    <w:rsid w:val="00734E8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734E89"/>
    <w:pPr>
      <w:numPr>
        <w:numId w:val="1"/>
      </w:numPr>
      <w:tabs>
        <w:tab w:val="left" w:pos="8943"/>
      </w:tabs>
      <w:spacing w:line="360" w:lineRule="auto"/>
      <w:jc w:val="right"/>
    </w:pPr>
    <w:rPr>
      <w:sz w:val="24"/>
      <w:szCs w:val="24"/>
      <w:lang w:eastAsia="ar-SA"/>
    </w:rPr>
  </w:style>
  <w:style w:type="character" w:customStyle="1" w:styleId="S2">
    <w:name w:val="S_Таблица Знак Знак"/>
    <w:link w:val="S"/>
    <w:rsid w:val="00734E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Обычный в таблице Знак"/>
    <w:basedOn w:val="a"/>
    <w:rsid w:val="00734E89"/>
    <w:pPr>
      <w:spacing w:line="360" w:lineRule="auto"/>
      <w:ind w:hanging="6"/>
      <w:jc w:val="center"/>
    </w:pPr>
    <w:rPr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734E89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line="276" w:lineRule="auto"/>
      <w:ind w:firstLine="709"/>
      <w:jc w:val="both"/>
    </w:pPr>
    <w:rPr>
      <w:sz w:val="24"/>
      <w:szCs w:val="24"/>
      <w:lang w:eastAsia="ar-SA"/>
    </w:rPr>
  </w:style>
  <w:style w:type="character" w:customStyle="1" w:styleId="S10">
    <w:name w:val="S_Маркированный Знак1"/>
    <w:link w:val="S3"/>
    <w:rsid w:val="00734E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734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73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73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f2">
    <w:name w:val="Подпись к таблице"/>
    <w:basedOn w:val="a0"/>
    <w:rsid w:val="0073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734E8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734E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734E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734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734E89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00"/>
      <w:sz w:val="22"/>
      <w:szCs w:val="22"/>
      <w:lang w:eastAsia="en-US"/>
    </w:rPr>
  </w:style>
  <w:style w:type="paragraph" w:styleId="27">
    <w:name w:val="Body Text 2"/>
    <w:basedOn w:val="a"/>
    <w:link w:val="28"/>
    <w:uiPriority w:val="99"/>
    <w:unhideWhenUsed/>
    <w:rsid w:val="00734E8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8">
    <w:name w:val="Основной текст 2 Знак"/>
    <w:basedOn w:val="a0"/>
    <w:link w:val="27"/>
    <w:uiPriority w:val="99"/>
    <w:rsid w:val="00734E89"/>
    <w:rPr>
      <w:lang w:eastAsia="ru-RU"/>
    </w:rPr>
  </w:style>
  <w:style w:type="character" w:styleId="aff3">
    <w:name w:val="page number"/>
    <w:uiPriority w:val="99"/>
    <w:rsid w:val="00734E89"/>
    <w:rPr>
      <w:rFonts w:cs="Times New Roman"/>
    </w:rPr>
  </w:style>
  <w:style w:type="paragraph" w:styleId="aff4">
    <w:name w:val="TOC Heading"/>
    <w:basedOn w:val="1"/>
    <w:next w:val="a"/>
    <w:uiPriority w:val="39"/>
    <w:unhideWhenUsed/>
    <w:qFormat/>
    <w:rsid w:val="00734E8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734E8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734E89"/>
    <w:pPr>
      <w:tabs>
        <w:tab w:val="right" w:leader="dot" w:pos="9345"/>
      </w:tabs>
      <w:spacing w:after="100"/>
      <w:jc w:val="both"/>
    </w:pPr>
    <w:rPr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734E89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734E89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734E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734E8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734E89"/>
    <w:pPr>
      <w:shd w:val="clear" w:color="auto" w:fill="FFFFFF"/>
      <w:spacing w:line="413" w:lineRule="exact"/>
      <w:jc w:val="center"/>
      <w:outlineLvl w:val="0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Bodytext1">
    <w:name w:val="Body text1"/>
    <w:basedOn w:val="a"/>
    <w:link w:val="Bodytext"/>
    <w:rsid w:val="00734E89"/>
    <w:pPr>
      <w:shd w:val="clear" w:color="auto" w:fill="FFFFFF"/>
      <w:spacing w:line="226" w:lineRule="exact"/>
      <w:ind w:hanging="440"/>
    </w:pPr>
    <w:rPr>
      <w:rFonts w:ascii="Arial" w:eastAsia="Arial" w:hAnsi="Arial" w:cs="Arial"/>
      <w:lang w:eastAsia="en-US"/>
    </w:rPr>
  </w:style>
  <w:style w:type="character" w:customStyle="1" w:styleId="Bodytext11095ptNotBold">
    <w:name w:val="Body text (110) + 9;5 pt;Not Bold"/>
    <w:rsid w:val="00734E8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5">
    <w:name w:val="Plain Text"/>
    <w:basedOn w:val="a"/>
    <w:link w:val="aff6"/>
    <w:uiPriority w:val="99"/>
    <w:semiHidden/>
    <w:unhideWhenUsed/>
    <w:rsid w:val="00734E89"/>
    <w:rPr>
      <w:rFonts w:ascii="Calibri" w:eastAsia="Calibri" w:hAnsi="Calibri"/>
      <w:szCs w:val="21"/>
    </w:rPr>
  </w:style>
  <w:style w:type="character" w:customStyle="1" w:styleId="aff6">
    <w:name w:val="Текст Знак"/>
    <w:basedOn w:val="a0"/>
    <w:link w:val="aff5"/>
    <w:uiPriority w:val="99"/>
    <w:semiHidden/>
    <w:rsid w:val="00734E89"/>
    <w:rPr>
      <w:rFonts w:ascii="Calibri" w:eastAsia="Calibri" w:hAnsi="Calibri" w:cs="Times New Roman"/>
      <w:sz w:val="20"/>
      <w:szCs w:val="21"/>
      <w:lang w:eastAsia="ru-RU"/>
    </w:rPr>
  </w:style>
  <w:style w:type="character" w:styleId="aff7">
    <w:name w:val="FollowedHyperlink"/>
    <w:uiPriority w:val="99"/>
    <w:semiHidden/>
    <w:unhideWhenUsed/>
    <w:rsid w:val="00734E89"/>
    <w:rPr>
      <w:color w:val="800080"/>
      <w:u w:val="single"/>
    </w:rPr>
  </w:style>
  <w:style w:type="paragraph" w:customStyle="1" w:styleId="xl67">
    <w:name w:val="xl67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734E89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73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1">
    <w:name w:val="xl81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734E89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734E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6">
    <w:name w:val="xl86"/>
    <w:basedOn w:val="a"/>
    <w:rsid w:val="00734E89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8">
    <w:name w:val="xl88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34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734E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34E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734E89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34E89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734E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734E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5">
    <w:name w:val="font5"/>
    <w:basedOn w:val="a"/>
    <w:rsid w:val="00734E8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734E89"/>
    <w:pPr>
      <w:shd w:val="clear" w:color="000000" w:fill="95B3D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3">
    <w:name w:val="xl103"/>
    <w:basedOn w:val="a"/>
    <w:rsid w:val="00734E89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734E89"/>
    <w:pPr>
      <w:shd w:val="clear" w:color="000000" w:fill="F2DCDB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734E89"/>
    <w:pP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34E89"/>
    <w:pP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734E89"/>
    <w:pPr>
      <w:shd w:val="clear" w:color="000000" w:fill="C4BD97"/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734E89"/>
    <w:pPr>
      <w:shd w:val="clear" w:color="000000" w:fill="F79646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0">
    <w:name w:val="xl110"/>
    <w:basedOn w:val="a"/>
    <w:rsid w:val="00734E89"/>
    <w:pPr>
      <w:shd w:val="clear" w:color="000000" w:fill="F79646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734E89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rsid w:val="00734E89"/>
    <w:pP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734E89"/>
    <w:pPr>
      <w:shd w:val="clear" w:color="000000" w:fill="FABF8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a"/>
    <w:rsid w:val="00734E89"/>
    <w:pPr>
      <w:shd w:val="clear" w:color="000000" w:fill="FABF8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734E8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734E89"/>
    <w:pP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734E89"/>
    <w:pPr>
      <w:shd w:val="clear" w:color="000000" w:fill="538DD5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34E89"/>
    <w:pPr>
      <w:shd w:val="clear" w:color="000000" w:fill="538DD5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734E89"/>
    <w:pPr>
      <w:shd w:val="clear" w:color="000000" w:fill="538DD5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4">
    <w:name w:val="xl124"/>
    <w:basedOn w:val="a"/>
    <w:rsid w:val="00734E89"/>
    <w:pPr>
      <w:shd w:val="clear" w:color="000000" w:fill="538DD5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734E89"/>
    <w:pPr>
      <w:shd w:val="clear" w:color="000000" w:fill="538DD5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rsid w:val="00734E89"/>
    <w:pP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734E89"/>
    <w:pP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9">
    <w:name w:val="xl129"/>
    <w:basedOn w:val="a"/>
    <w:rsid w:val="00734E89"/>
    <w:pP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0">
    <w:name w:val="xl130"/>
    <w:basedOn w:val="a"/>
    <w:rsid w:val="00734E89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734E89"/>
    <w:pPr>
      <w:shd w:val="clear" w:color="000000" w:fill="FCD5B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734E8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734E8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734E89"/>
    <w:pP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734E89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734E89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34E89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734E89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734E89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734E89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8">
    <w:name w:val="xl148"/>
    <w:basedOn w:val="a"/>
    <w:rsid w:val="00734E8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font6">
    <w:name w:val="font6"/>
    <w:basedOn w:val="a"/>
    <w:rsid w:val="00734E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734E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4E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734E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rsid w:val="00734E89"/>
    <w:pPr>
      <w:shd w:val="clear" w:color="000000" w:fill="7030A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734E89"/>
    <w:pPr>
      <w:shd w:val="clear" w:color="000000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734E89"/>
    <w:pPr>
      <w:shd w:val="clear" w:color="000000" w:fill="7030A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34E89"/>
    <w:pPr>
      <w:shd w:val="clear" w:color="000000" w:fill="7030A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7">
    <w:name w:val="xl157"/>
    <w:basedOn w:val="a"/>
    <w:rsid w:val="00734E89"/>
    <w:pPr>
      <w:spacing w:before="100" w:beforeAutospacing="1" w:after="100" w:afterAutospacing="1"/>
      <w:jc w:val="both"/>
      <w:textAlignment w:val="center"/>
    </w:pPr>
    <w:rPr>
      <w:rFonts w:ascii="Arial" w:hAnsi="Arial" w:cs="Arial"/>
      <w:color w:val="FF0000"/>
    </w:rPr>
  </w:style>
  <w:style w:type="paragraph" w:customStyle="1" w:styleId="xl158">
    <w:name w:val="xl158"/>
    <w:basedOn w:val="a"/>
    <w:rsid w:val="00734E89"/>
    <w:pP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59">
    <w:name w:val="xl159"/>
    <w:basedOn w:val="a"/>
    <w:rsid w:val="00734E89"/>
    <w:pP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60">
    <w:name w:val="xl160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1">
    <w:name w:val="xl161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734E89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3">
    <w:name w:val="xl163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4">
    <w:name w:val="xl164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5">
    <w:name w:val="xl165"/>
    <w:basedOn w:val="a"/>
    <w:rsid w:val="00734E89"/>
    <w:pPr>
      <w:shd w:val="clear" w:color="000000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734E89"/>
    <w:pPr>
      <w:shd w:val="clear" w:color="000000" w:fill="7030A0"/>
      <w:spacing w:before="100" w:beforeAutospacing="1" w:after="100" w:afterAutospacing="1"/>
    </w:pPr>
    <w:rPr>
      <w:rFonts w:ascii="Arial" w:hAnsi="Arial" w:cs="Arial"/>
    </w:rPr>
  </w:style>
  <w:style w:type="character" w:styleId="aff8">
    <w:name w:val="Subtle Emphasis"/>
    <w:uiPriority w:val="19"/>
    <w:qFormat/>
    <w:rsid w:val="00734E89"/>
    <w:rPr>
      <w:i/>
      <w:iCs/>
      <w:color w:val="404040"/>
    </w:rPr>
  </w:style>
  <w:style w:type="paragraph" w:customStyle="1" w:styleId="aff9">
    <w:name w:val="Примечание к таблице"/>
    <w:basedOn w:val="a"/>
    <w:next w:val="a"/>
    <w:rsid w:val="00734E89"/>
    <w:pPr>
      <w:ind w:firstLine="709"/>
      <w:jc w:val="both"/>
    </w:pPr>
    <w:rPr>
      <w:sz w:val="22"/>
    </w:rPr>
  </w:style>
  <w:style w:type="paragraph" w:customStyle="1" w:styleId="affa">
    <w:name w:val="Таблица"/>
    <w:basedOn w:val="a"/>
    <w:rsid w:val="00734E89"/>
    <w:pPr>
      <w:spacing w:before="20" w:after="20" w:line="216" w:lineRule="auto"/>
      <w:jc w:val="center"/>
    </w:pPr>
    <w:rPr>
      <w:sz w:val="22"/>
    </w:rPr>
  </w:style>
  <w:style w:type="paragraph" w:customStyle="1" w:styleId="affb">
    <w:name w:val="Таблица текст"/>
    <w:basedOn w:val="affa"/>
    <w:rsid w:val="00734E89"/>
    <w:pPr>
      <w:jc w:val="left"/>
    </w:pPr>
  </w:style>
  <w:style w:type="paragraph" w:customStyle="1" w:styleId="affc">
    <w:name w:val="Таблица второстепенное"/>
    <w:basedOn w:val="affa"/>
    <w:rsid w:val="00734E89"/>
    <w:rPr>
      <w:sz w:val="20"/>
    </w:rPr>
  </w:style>
  <w:style w:type="paragraph" w:customStyle="1" w:styleId="affd">
    <w:name w:val="Таблица текст второстепенное"/>
    <w:basedOn w:val="affb"/>
    <w:rsid w:val="00734E89"/>
    <w:rPr>
      <w:sz w:val="20"/>
    </w:rPr>
  </w:style>
  <w:style w:type="paragraph" w:customStyle="1" w:styleId="xl66">
    <w:name w:val="xl66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бычный2"/>
    <w:rsid w:val="00734E8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Body Text First Indent"/>
    <w:basedOn w:val="a7"/>
    <w:link w:val="afff"/>
    <w:uiPriority w:val="99"/>
    <w:semiHidden/>
    <w:unhideWhenUsed/>
    <w:rsid w:val="00CE0406"/>
    <w:pPr>
      <w:spacing w:after="0"/>
      <w:ind w:firstLine="360"/>
    </w:pPr>
  </w:style>
  <w:style w:type="character" w:customStyle="1" w:styleId="afff">
    <w:name w:val="Красная строка Знак"/>
    <w:basedOn w:val="a8"/>
    <w:link w:val="affe"/>
    <w:uiPriority w:val="99"/>
    <w:semiHidden/>
    <w:rsid w:val="00CE0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link w:val="Main0"/>
    <w:rsid w:val="00CE040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CE0406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afff0">
    <w:name w:val="отчет"/>
    <w:basedOn w:val="a"/>
    <w:link w:val="afff1"/>
    <w:qFormat/>
    <w:rsid w:val="00F96BE1"/>
    <w:pPr>
      <w:spacing w:line="276" w:lineRule="auto"/>
      <w:ind w:firstLine="709"/>
      <w:jc w:val="both"/>
    </w:pPr>
    <w:rPr>
      <w:sz w:val="28"/>
      <w:szCs w:val="22"/>
    </w:rPr>
  </w:style>
  <w:style w:type="character" w:customStyle="1" w:styleId="afff1">
    <w:name w:val="отчет Знак"/>
    <w:basedOn w:val="a0"/>
    <w:link w:val="afff0"/>
    <w:rsid w:val="00F96BE1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bel.ru/about/soeco/index.php?ELEMENT_ID=59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B74D-7A00-4742-8DE1-C7815735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5104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Жилетово2</cp:lastModifiedBy>
  <cp:revision>3</cp:revision>
  <dcterms:created xsi:type="dcterms:W3CDTF">2016-11-23T08:52:00Z</dcterms:created>
  <dcterms:modified xsi:type="dcterms:W3CDTF">2016-11-23T11:57:00Z</dcterms:modified>
</cp:coreProperties>
</file>